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000000">
        <w:trPr>
          <w:divId w:val="1581522038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t>B</w:t>
            </w:r>
            <w:r>
              <w:t>Ộ</w:t>
            </w:r>
            <w:r>
              <w:t xml:space="preserve"> LAO Đ</w:t>
            </w:r>
            <w:r>
              <w:t>Ộ</w:t>
            </w:r>
            <w:r>
              <w:t>NG - THƯƠNG BINH VÀ XÃ H</w:t>
            </w:r>
            <w:r>
              <w:t>Ộ</w:t>
            </w:r>
            <w:r>
              <w:t>I</w:t>
            </w:r>
            <w:r>
              <w:br/>
            </w: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>NG C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D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Y NGH</w:t>
            </w:r>
            <w:r>
              <w:rPr>
                <w:b/>
                <w:bCs/>
              </w:rPr>
              <w:t>Ề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c l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 -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do - 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 xml:space="preserve">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1581522038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t>S</w:t>
            </w:r>
            <w:r>
              <w:t>ố</w:t>
            </w:r>
            <w:r>
              <w:t>: 1610/TCDN-GV</w:t>
            </w:r>
            <w:r>
              <w:br/>
            </w:r>
            <w:r>
              <w:rPr>
                <w:i/>
                <w:iCs/>
                <w:sz w:val="16"/>
                <w:szCs w:val="16"/>
              </w:rPr>
              <w:t>V/v hư</w:t>
            </w:r>
            <w:r>
              <w:rPr>
                <w:i/>
                <w:iCs/>
                <w:sz w:val="16"/>
                <w:szCs w:val="16"/>
              </w:rPr>
              <w:t>ớ</w:t>
            </w:r>
            <w:r>
              <w:rPr>
                <w:i/>
                <w:iCs/>
                <w:sz w:val="16"/>
                <w:szCs w:val="16"/>
              </w:rPr>
              <w:t>ng d</w:t>
            </w:r>
            <w:r>
              <w:rPr>
                <w:i/>
                <w:iCs/>
                <w:sz w:val="16"/>
                <w:szCs w:val="16"/>
              </w:rPr>
              <w:t>ẫ</w:t>
            </w:r>
            <w:r>
              <w:rPr>
                <w:i/>
                <w:iCs/>
                <w:sz w:val="16"/>
                <w:szCs w:val="16"/>
              </w:rPr>
              <w:t>n biên so</w:t>
            </w:r>
            <w:r>
              <w:rPr>
                <w:i/>
                <w:iCs/>
                <w:sz w:val="16"/>
                <w:szCs w:val="16"/>
              </w:rPr>
              <w:t>ạ</w:t>
            </w:r>
            <w:r>
              <w:rPr>
                <w:i/>
                <w:iCs/>
                <w:sz w:val="16"/>
                <w:szCs w:val="16"/>
              </w:rPr>
              <w:t>n giáo án và t</w:t>
            </w:r>
            <w:r>
              <w:rPr>
                <w:i/>
                <w:iCs/>
                <w:sz w:val="16"/>
                <w:szCs w:val="16"/>
              </w:rPr>
              <w:t>ổ</w:t>
            </w:r>
            <w:r>
              <w:rPr>
                <w:i/>
                <w:iCs/>
                <w:sz w:val="16"/>
                <w:szCs w:val="16"/>
              </w:rPr>
              <w:t xml:space="preserve"> ch</w:t>
            </w:r>
            <w:r>
              <w:rPr>
                <w:i/>
                <w:iCs/>
                <w:sz w:val="16"/>
                <w:szCs w:val="16"/>
              </w:rPr>
              <w:t>ứ</w:t>
            </w:r>
            <w:r>
              <w:rPr>
                <w:i/>
                <w:iCs/>
                <w:sz w:val="16"/>
                <w:szCs w:val="16"/>
              </w:rPr>
              <w:t>c d</w:t>
            </w:r>
            <w:r>
              <w:rPr>
                <w:i/>
                <w:iCs/>
                <w:sz w:val="16"/>
                <w:szCs w:val="16"/>
              </w:rPr>
              <w:t>ạ</w:t>
            </w:r>
            <w:r>
              <w:rPr>
                <w:i/>
                <w:iCs/>
                <w:sz w:val="16"/>
                <w:szCs w:val="16"/>
              </w:rPr>
              <w:t>y h</w:t>
            </w:r>
            <w:r>
              <w:rPr>
                <w:i/>
                <w:iCs/>
                <w:sz w:val="16"/>
                <w:szCs w:val="16"/>
              </w:rPr>
              <w:t>ọ</w:t>
            </w:r>
            <w:r>
              <w:rPr>
                <w:i/>
                <w:iCs/>
                <w:sz w:val="16"/>
                <w:szCs w:val="16"/>
              </w:rPr>
              <w:t>c tích h</w:t>
            </w:r>
            <w:r>
              <w:rPr>
                <w:i/>
                <w:iCs/>
                <w:sz w:val="16"/>
                <w:szCs w:val="16"/>
              </w:rPr>
              <w:t>ợ</w:t>
            </w:r>
            <w:r>
              <w:rPr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2AA0">
            <w:pPr>
              <w:pStyle w:val="NormalWeb"/>
              <w:spacing w:before="120" w:beforeAutospacing="0"/>
              <w:jc w:val="right"/>
            </w:pPr>
            <w:r>
              <w:rPr>
                <w:i/>
                <w:iCs/>
              </w:rPr>
              <w:t>Hà N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i, ngày 15 tháng 09 năm 2010</w:t>
            </w:r>
          </w:p>
        </w:tc>
      </w:tr>
    </w:tbl>
    <w:p w:rsidR="00000000" w:rsidRDefault="00C02AA0">
      <w:pPr>
        <w:pStyle w:val="NormalWeb"/>
        <w:spacing w:before="120" w:beforeAutospacing="0"/>
        <w:divId w:val="1581522038"/>
      </w:pPr>
      <w:r>
        <w:t> </w:t>
      </w:r>
    </w:p>
    <w:p w:rsidR="00000000" w:rsidRDefault="00C02AA0">
      <w:pPr>
        <w:pStyle w:val="NormalWeb"/>
        <w:spacing w:before="120" w:beforeAutospacing="0"/>
        <w:jc w:val="center"/>
        <w:divId w:val="1581522038"/>
      </w:pPr>
      <w:r>
        <w:rPr>
          <w:b/>
          <w:bCs/>
        </w:rPr>
        <w:t>Kính g</w:t>
      </w:r>
      <w:r>
        <w:rPr>
          <w:b/>
          <w:bCs/>
        </w:rPr>
        <w:t>ử</w:t>
      </w:r>
      <w:r>
        <w:rPr>
          <w:b/>
          <w:bCs/>
        </w:rPr>
        <w:t xml:space="preserve">i: </w:t>
      </w:r>
      <w:r>
        <w:t>Các S</w:t>
      </w:r>
      <w:r>
        <w:t>ở</w:t>
      </w:r>
      <w:r>
        <w:t xml:space="preserve"> Lao đ</w:t>
      </w:r>
      <w:r>
        <w:t>ộ</w:t>
      </w:r>
      <w:r>
        <w:t>ng - Thương binh và Xã h</w:t>
      </w:r>
      <w:r>
        <w:t>ộ</w:t>
      </w:r>
      <w:r>
        <w:t>i</w:t>
      </w:r>
    </w:p>
    <w:p w:rsidR="00000000" w:rsidRDefault="00C02AA0">
      <w:pPr>
        <w:pStyle w:val="NormalWeb"/>
        <w:spacing w:before="120" w:beforeAutospacing="0"/>
        <w:divId w:val="1581522038"/>
      </w:pPr>
      <w:r>
        <w:t>T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62/2008/QĐ-BLĐTBXH ngày 04/11/2008 c</w:t>
      </w:r>
      <w:r>
        <w:t>ủ</w:t>
      </w:r>
      <w:r>
        <w:t>a B</w:t>
      </w:r>
      <w:r>
        <w:t>ộ</w:t>
      </w:r>
      <w:r>
        <w:t xml:space="preserve"> trư</w:t>
      </w:r>
      <w:r>
        <w:t>ở</w:t>
      </w:r>
      <w:r>
        <w:t>ng - Thương binh và Xã h</w:t>
      </w:r>
      <w:r>
        <w:t>ộ</w:t>
      </w:r>
      <w:r>
        <w:t>i v</w:t>
      </w:r>
      <w:r>
        <w:t>ề</w:t>
      </w:r>
      <w:r>
        <w:t xml:space="preserve"> vi</w:t>
      </w:r>
      <w:r>
        <w:t>ệ</w:t>
      </w:r>
      <w:r>
        <w:t>c ban hành h</w:t>
      </w:r>
      <w:r>
        <w:t>ệ</w:t>
      </w:r>
      <w:r>
        <w:t xml:space="preserve"> th</w:t>
      </w:r>
      <w:r>
        <w:t>ố</w:t>
      </w:r>
      <w:r>
        <w:t>ng bi</w:t>
      </w:r>
      <w:r>
        <w:t>ể</w:t>
      </w:r>
      <w:r>
        <w:t>u m</w:t>
      </w:r>
      <w:r>
        <w:t>ẫ</w:t>
      </w:r>
      <w:r>
        <w:t>u, s</w:t>
      </w:r>
      <w:r>
        <w:t>ổ</w:t>
      </w:r>
      <w:r>
        <w:t xml:space="preserve"> sách qu</w:t>
      </w:r>
      <w:r>
        <w:t>ả</w:t>
      </w:r>
      <w:r>
        <w:t>n lý d</w:t>
      </w:r>
      <w:r>
        <w:t>ạ</w:t>
      </w:r>
      <w:r>
        <w:t>y và h</w:t>
      </w:r>
      <w:r>
        <w:t>ọ</w:t>
      </w:r>
      <w:r>
        <w:t>c trong đào t</w:t>
      </w:r>
      <w:r>
        <w:t>ạ</w:t>
      </w:r>
      <w:r>
        <w:t>o ngh</w:t>
      </w:r>
      <w:r>
        <w:t>ề</w:t>
      </w:r>
      <w:r>
        <w:t xml:space="preserve"> đã quy đ</w:t>
      </w:r>
      <w:r>
        <w:t>ị</w:t>
      </w:r>
      <w:r>
        <w:t>nh các lo</w:t>
      </w:r>
      <w:r>
        <w:t>ạ</w:t>
      </w:r>
      <w:r>
        <w:t>i m</w:t>
      </w:r>
      <w:r>
        <w:t>ẫ</w:t>
      </w:r>
      <w:r>
        <w:t>u giáo á</w:t>
      </w:r>
      <w:r>
        <w:t>n lý thuy</w:t>
      </w:r>
      <w:r>
        <w:t>ế</w:t>
      </w:r>
      <w:r>
        <w:t>t, th</w:t>
      </w:r>
      <w:r>
        <w:t>ự</w:t>
      </w:r>
      <w:r>
        <w:t>c hành và tích h</w:t>
      </w:r>
      <w:r>
        <w:t>ợ</w:t>
      </w:r>
      <w:r>
        <w:t>p dùng trong các cơ s</w:t>
      </w:r>
      <w:r>
        <w:t>ở</w:t>
      </w:r>
      <w:r>
        <w:t xml:space="preserve"> d</w:t>
      </w:r>
      <w:r>
        <w:t>ạ</w:t>
      </w:r>
      <w:r>
        <w:t>y ngh</w:t>
      </w:r>
      <w:r>
        <w:t>ề</w:t>
      </w:r>
      <w:r>
        <w:t>. Riêng đ</w:t>
      </w:r>
      <w:r>
        <w:t>ố</w:t>
      </w:r>
      <w:r>
        <w:t>i v</w:t>
      </w:r>
      <w:r>
        <w:t>ớ</w:t>
      </w:r>
      <w:r>
        <w:t>i m</w:t>
      </w:r>
      <w:r>
        <w:t>ẫ</w:t>
      </w:r>
      <w:r>
        <w:t>u giáo án tích h</w:t>
      </w:r>
      <w:r>
        <w:t>ợ</w:t>
      </w:r>
      <w:r>
        <w:t>p, n</w:t>
      </w:r>
      <w:r>
        <w:t>ộ</w:t>
      </w:r>
      <w:r>
        <w:t>i dung có nhi</w:t>
      </w:r>
      <w:r>
        <w:t>ề</w:t>
      </w:r>
      <w:r>
        <w:t>u đi</w:t>
      </w:r>
      <w:r>
        <w:t>ể</w:t>
      </w:r>
      <w:r>
        <w:t>m m</w:t>
      </w:r>
      <w:r>
        <w:t>ớ</w:t>
      </w:r>
      <w:r>
        <w:t>i, c</w:t>
      </w:r>
      <w:r>
        <w:t>ấ</w:t>
      </w:r>
      <w:r>
        <w:t>u trúc tương đ</w:t>
      </w:r>
      <w:r>
        <w:t>ố</w:t>
      </w:r>
      <w:r>
        <w:t>i t</w:t>
      </w:r>
      <w:r>
        <w:t>ổ</w:t>
      </w:r>
      <w:r>
        <w:t>ng quát, do v</w:t>
      </w:r>
      <w:r>
        <w:t>ậ</w:t>
      </w:r>
      <w:r>
        <w:t>y, m</w:t>
      </w:r>
      <w:r>
        <w:t>ộ</w:t>
      </w:r>
      <w:r>
        <w:t>t s</w:t>
      </w:r>
      <w:r>
        <w:t>ố</w:t>
      </w:r>
      <w:r>
        <w:t xml:space="preserve"> cơ s</w:t>
      </w:r>
      <w:r>
        <w:t>ở</w:t>
      </w:r>
      <w:r>
        <w:t xml:space="preserve"> d</w:t>
      </w:r>
      <w:r>
        <w:t>ạ</w:t>
      </w:r>
      <w:r>
        <w:t>y ngh</w:t>
      </w:r>
      <w:r>
        <w:t>ề</w:t>
      </w:r>
      <w:r>
        <w:t xml:space="preserve"> còn lúng túng trong quá trình áp d</w:t>
      </w:r>
      <w:r>
        <w:t>ụ</w:t>
      </w:r>
      <w:r>
        <w:t>ng.</w:t>
      </w:r>
      <w:bookmarkStart w:id="0" w:name="_GoBack"/>
      <w:bookmarkEnd w:id="0"/>
    </w:p>
    <w:p w:rsidR="00000000" w:rsidRDefault="00C02AA0">
      <w:pPr>
        <w:pStyle w:val="NormalWeb"/>
        <w:spacing w:before="120" w:beforeAutospacing="0"/>
        <w:divId w:val="1581522038"/>
      </w:pPr>
      <w:r>
        <w:t>Đ</w:t>
      </w:r>
      <w:r>
        <w:t>ể</w:t>
      </w:r>
      <w:r>
        <w:t xml:space="preserve"> th</w:t>
      </w:r>
      <w:r>
        <w:t>ố</w:t>
      </w:r>
      <w:r>
        <w:t>ng nh</w:t>
      </w:r>
      <w:r>
        <w:t>ấ</w:t>
      </w:r>
      <w:r>
        <w:t>t cách biên so</w:t>
      </w:r>
      <w:r>
        <w:t>ạ</w:t>
      </w:r>
      <w:r>
        <w:t>n giáo án tích h</w:t>
      </w:r>
      <w:r>
        <w:t>ợ</w:t>
      </w:r>
      <w:r>
        <w:t>p, T</w:t>
      </w:r>
      <w:r>
        <w:t>ổ</w:t>
      </w:r>
      <w:r>
        <w:t>ng c</w:t>
      </w:r>
      <w:r>
        <w:t>ụ</w:t>
      </w:r>
      <w:r>
        <w:t>c D</w:t>
      </w:r>
      <w:r>
        <w:t>ạ</w:t>
      </w:r>
      <w:r>
        <w:t>y ngh</w:t>
      </w:r>
      <w:r>
        <w:t>ề</w:t>
      </w:r>
      <w:r>
        <w:t xml:space="preserve"> hư</w:t>
      </w:r>
      <w:r>
        <w:t>ớ</w:t>
      </w:r>
      <w:r>
        <w:t>ng d</w:t>
      </w:r>
      <w:r>
        <w:t>ẫ</w:t>
      </w:r>
      <w:r>
        <w:t>n m</w:t>
      </w:r>
      <w:r>
        <w:t>ộ</w:t>
      </w:r>
      <w:r>
        <w:t>t s</w:t>
      </w:r>
      <w:r>
        <w:t>ố</w:t>
      </w:r>
      <w:r>
        <w:t xml:space="preserve"> n</w:t>
      </w:r>
      <w:r>
        <w:t>ộ</w:t>
      </w:r>
      <w:r>
        <w:t>i dung liên quan, c</w:t>
      </w:r>
      <w:r>
        <w:t>ụ</w:t>
      </w:r>
      <w:r>
        <w:t xml:space="preserve"> th</w:t>
      </w:r>
      <w:r>
        <w:t>ể</w:t>
      </w:r>
      <w:r>
        <w:t xml:space="preserve"> như sau:</w:t>
      </w:r>
    </w:p>
    <w:p w:rsidR="00000000" w:rsidRDefault="00C02AA0">
      <w:pPr>
        <w:pStyle w:val="NormalWeb"/>
        <w:spacing w:before="120" w:beforeAutospacing="0"/>
        <w:divId w:val="1581522038"/>
      </w:pPr>
      <w:r>
        <w:rPr>
          <w:b/>
          <w:bCs/>
        </w:rPr>
        <w:t>1. Các đi</w:t>
      </w:r>
      <w:r>
        <w:rPr>
          <w:b/>
          <w:bCs/>
        </w:rPr>
        <w:t>ề</w:t>
      </w:r>
      <w:r>
        <w:rPr>
          <w:b/>
          <w:bCs/>
        </w:rPr>
        <w:t>u ki</w:t>
      </w:r>
      <w:r>
        <w:rPr>
          <w:b/>
          <w:bCs/>
        </w:rPr>
        <w:t>ệ</w:t>
      </w:r>
      <w:r>
        <w:rPr>
          <w:b/>
          <w:bCs/>
        </w:rPr>
        <w:t>n đ</w:t>
      </w:r>
      <w:r>
        <w:rPr>
          <w:b/>
          <w:bCs/>
        </w:rPr>
        <w:t>ể</w:t>
      </w:r>
      <w:r>
        <w:rPr>
          <w:b/>
          <w:bCs/>
        </w:rPr>
        <w:t xml:space="preserve"> ti</w:t>
      </w:r>
      <w:r>
        <w:rPr>
          <w:b/>
          <w:bCs/>
        </w:rPr>
        <w:t>ế</w:t>
      </w:r>
      <w:r>
        <w:rPr>
          <w:b/>
          <w:bCs/>
        </w:rPr>
        <w:t>n hành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d</w:t>
      </w:r>
      <w:r>
        <w:rPr>
          <w:b/>
          <w:bCs/>
        </w:rPr>
        <w:t>ạ</w:t>
      </w:r>
      <w:r>
        <w:rPr>
          <w:b/>
          <w:bCs/>
        </w:rPr>
        <w:t>y h</w:t>
      </w:r>
      <w:r>
        <w:rPr>
          <w:b/>
          <w:bCs/>
        </w:rPr>
        <w:t>ọ</w:t>
      </w:r>
      <w:r>
        <w:rPr>
          <w:b/>
          <w:bCs/>
        </w:rPr>
        <w:t>c tích h</w:t>
      </w:r>
      <w:r>
        <w:rPr>
          <w:b/>
          <w:bCs/>
        </w:rPr>
        <w:t>ợ</w:t>
      </w:r>
      <w:r>
        <w:rPr>
          <w:b/>
          <w:bCs/>
        </w:rPr>
        <w:t>p</w:t>
      </w:r>
    </w:p>
    <w:p w:rsidR="00000000" w:rsidRDefault="00C02AA0">
      <w:pPr>
        <w:pStyle w:val="NormalWeb"/>
        <w:spacing w:before="120" w:beforeAutospacing="0"/>
        <w:divId w:val="1581522038"/>
      </w:pPr>
      <w:r>
        <w:t>D</w:t>
      </w:r>
      <w:r>
        <w:t>ạ</w:t>
      </w:r>
      <w:r>
        <w:t>y h</w:t>
      </w:r>
      <w:r>
        <w:t>ọ</w:t>
      </w:r>
      <w:r>
        <w:t>c tích h</w:t>
      </w:r>
      <w:r>
        <w:t>ợ</w:t>
      </w:r>
      <w:r>
        <w:t>p có th</w:t>
      </w:r>
      <w:r>
        <w:t>ể</w:t>
      </w:r>
      <w:r>
        <w:t xml:space="preserve"> hi</w:t>
      </w:r>
      <w:r>
        <w:t>ể</w:t>
      </w:r>
      <w:r>
        <w:t>u là m</w:t>
      </w:r>
      <w:r>
        <w:t>ộ</w:t>
      </w:r>
      <w:r>
        <w:t>t hình th</w:t>
      </w:r>
      <w:r>
        <w:t>ứ</w:t>
      </w:r>
      <w:r>
        <w:t>c d</w:t>
      </w:r>
      <w:r>
        <w:t>ạ</w:t>
      </w:r>
      <w:r>
        <w:t>y h</w:t>
      </w:r>
      <w:r>
        <w:t>ọ</w:t>
      </w:r>
      <w:r>
        <w:t>c k</w:t>
      </w:r>
      <w:r>
        <w:t>ế</w:t>
      </w:r>
      <w:r>
        <w:t>t h</w:t>
      </w:r>
      <w:r>
        <w:t>ợ</w:t>
      </w:r>
      <w:r>
        <w:t>p gi</w:t>
      </w:r>
      <w:r>
        <w:t>ữ</w:t>
      </w:r>
      <w:r>
        <w:t>a d</w:t>
      </w:r>
      <w:r>
        <w:t>ạ</w:t>
      </w:r>
      <w:r>
        <w:t>y lý thuy</w:t>
      </w:r>
      <w:r>
        <w:t>ế</w:t>
      </w:r>
      <w:r>
        <w:t>t và d</w:t>
      </w:r>
      <w:r>
        <w:t>ạ</w:t>
      </w:r>
      <w:r>
        <w:t>y th</w:t>
      </w:r>
      <w:r>
        <w:t>ự</w:t>
      </w:r>
      <w:r>
        <w:t>c hành đ</w:t>
      </w:r>
      <w:r>
        <w:t>ể</w:t>
      </w:r>
      <w:r>
        <w:t xml:space="preserve"> d</w:t>
      </w:r>
      <w:r>
        <w:t>ạ</w:t>
      </w:r>
      <w:r>
        <w:t>y cho n</w:t>
      </w:r>
      <w:r>
        <w:t>gư</w:t>
      </w:r>
      <w:r>
        <w:t>ờ</w:t>
      </w:r>
      <w:r>
        <w:t>i h</w:t>
      </w:r>
      <w:r>
        <w:t>ọ</w:t>
      </w:r>
      <w:r>
        <w:t>c hình thành m</w:t>
      </w:r>
      <w:r>
        <w:t>ộ</w:t>
      </w:r>
      <w:r>
        <w:t>t năng l</w:t>
      </w:r>
      <w:r>
        <w:t>ự</w:t>
      </w:r>
      <w:r>
        <w:t>c nào đó nh</w:t>
      </w:r>
      <w:r>
        <w:t>ằ</w:t>
      </w:r>
      <w:r>
        <w:t xml:space="preserve">m đáp </w:t>
      </w:r>
      <w:r>
        <w:t>ứ</w:t>
      </w:r>
      <w:r>
        <w:t>ng đư</w:t>
      </w:r>
      <w:r>
        <w:t>ợ</w:t>
      </w:r>
      <w:r>
        <w:t>c m</w:t>
      </w:r>
      <w:r>
        <w:t>ụ</w:t>
      </w:r>
      <w:r>
        <w:t>c tiêu c</w:t>
      </w:r>
      <w:r>
        <w:t>ủ</w:t>
      </w:r>
      <w:r>
        <w:t>a môn h</w:t>
      </w:r>
      <w:r>
        <w:t>ọ</w:t>
      </w:r>
      <w:r>
        <w:t>c/mô-đun. Các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ti</w:t>
      </w:r>
      <w:r>
        <w:t>ế</w:t>
      </w:r>
      <w:r>
        <w:t>n hành t</w:t>
      </w:r>
      <w:r>
        <w:t>ổ</w:t>
      </w:r>
      <w:r>
        <w:t xml:space="preserve"> ch</w:t>
      </w:r>
      <w:r>
        <w:t>ứ</w:t>
      </w:r>
      <w:r>
        <w:t>c d</w:t>
      </w:r>
      <w:r>
        <w:t>ạ</w:t>
      </w:r>
      <w:r>
        <w:t>y h</w:t>
      </w:r>
      <w:r>
        <w:t>ọ</w:t>
      </w:r>
      <w:r>
        <w:t>c tích h</w:t>
      </w:r>
      <w:r>
        <w:t>ợ</w:t>
      </w:r>
      <w:r>
        <w:t>p bao g</w:t>
      </w:r>
      <w:r>
        <w:t>ồ</w:t>
      </w:r>
      <w:r>
        <w:t>m:</w:t>
      </w:r>
    </w:p>
    <w:p w:rsidR="00000000" w:rsidRDefault="00C02AA0">
      <w:pPr>
        <w:pStyle w:val="NormalWeb"/>
        <w:spacing w:before="120" w:beforeAutospacing="0"/>
        <w:divId w:val="1581522038"/>
      </w:pPr>
      <w:r>
        <w:rPr>
          <w:b/>
          <w:bCs/>
        </w:rPr>
        <w:t>1.1. V</w:t>
      </w:r>
      <w:r>
        <w:rPr>
          <w:b/>
          <w:bCs/>
        </w:rPr>
        <w:t>ề</w:t>
      </w:r>
      <w:r>
        <w:rPr>
          <w:b/>
          <w:bCs/>
        </w:rPr>
        <w:t xml:space="preserve"> chương trình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:rsidR="00000000" w:rsidRDefault="00C02AA0">
      <w:pPr>
        <w:pStyle w:val="NormalWeb"/>
        <w:spacing w:before="120" w:beforeAutospacing="0"/>
        <w:divId w:val="1581522038"/>
      </w:pPr>
      <w:r>
        <w:t>Đ</w:t>
      </w:r>
      <w:r>
        <w:t>ể</w:t>
      </w:r>
      <w:r>
        <w:t xml:space="preserve"> có th</w:t>
      </w:r>
      <w:r>
        <w:t>ể</w:t>
      </w:r>
      <w:r>
        <w:t xml:space="preserve"> d</w:t>
      </w:r>
      <w:r>
        <w:t>ạ</w:t>
      </w:r>
      <w:r>
        <w:t>y h</w:t>
      </w:r>
      <w:r>
        <w:t>ọ</w:t>
      </w:r>
      <w:r>
        <w:t>c tích h</w:t>
      </w:r>
      <w:r>
        <w:t>ợ</w:t>
      </w:r>
      <w:r>
        <w:t>p, chương trình đào t</w:t>
      </w:r>
      <w:r>
        <w:t>ạ</w:t>
      </w:r>
      <w:r>
        <w:t>o ph</w:t>
      </w:r>
      <w:r>
        <w:t>ả</w:t>
      </w:r>
      <w:r>
        <w:t>i đư</w:t>
      </w:r>
      <w:r>
        <w:t>ợ</w:t>
      </w:r>
      <w:r>
        <w:t>c xây d</w:t>
      </w:r>
      <w:r>
        <w:t>ự</w:t>
      </w:r>
      <w:r>
        <w:t>ng theo đ</w:t>
      </w:r>
      <w:r>
        <w:t>ị</w:t>
      </w:r>
      <w:r>
        <w:t>nh h</w:t>
      </w:r>
      <w:r>
        <w:t>ư</w:t>
      </w:r>
      <w:r>
        <w:t>ớ</w:t>
      </w:r>
      <w:r>
        <w:t xml:space="preserve">ng </w:t>
      </w:r>
      <w:r>
        <w:rPr>
          <w:i/>
          <w:iCs/>
        </w:rPr>
        <w:t>"ti</w:t>
      </w:r>
      <w:r>
        <w:rPr>
          <w:i/>
          <w:iCs/>
        </w:rPr>
        <w:t>ế</w:t>
      </w:r>
      <w:r>
        <w:rPr>
          <w:i/>
          <w:iCs/>
        </w:rPr>
        <w:t>p c</w:t>
      </w:r>
      <w:r>
        <w:rPr>
          <w:i/>
          <w:iCs/>
        </w:rPr>
        <w:t>ậ</w:t>
      </w:r>
      <w:r>
        <w:rPr>
          <w:i/>
          <w:iCs/>
        </w:rPr>
        <w:t>n theo k</w:t>
      </w:r>
      <w:r>
        <w:rPr>
          <w:i/>
          <w:iCs/>
        </w:rPr>
        <w:t>ỹ</w:t>
      </w:r>
      <w:r>
        <w:rPr>
          <w:i/>
          <w:iCs/>
        </w:rPr>
        <w:t xml:space="preserve"> năng" </w:t>
      </w:r>
      <w:r>
        <w:t>trên cơ s</w:t>
      </w:r>
      <w:r>
        <w:t>ở</w:t>
      </w:r>
      <w:r>
        <w:t xml:space="preserve"> t</w:t>
      </w:r>
      <w:r>
        <w:t>ổ</w:t>
      </w:r>
      <w:r>
        <w:t xml:space="preserve"> h</w:t>
      </w:r>
      <w:r>
        <w:t>ợ</w:t>
      </w:r>
      <w:r>
        <w:t>p các năng l</w:t>
      </w:r>
      <w:r>
        <w:t>ự</w:t>
      </w:r>
      <w:r>
        <w:t>c c</w:t>
      </w:r>
      <w:r>
        <w:t>ầ</w:t>
      </w:r>
      <w:r>
        <w:t>n thi</w:t>
      </w:r>
      <w:r>
        <w:t>ế</w:t>
      </w:r>
      <w:r>
        <w:t>t c</w:t>
      </w:r>
      <w:r>
        <w:t>ủ</w:t>
      </w:r>
      <w:r>
        <w:t>a th</w:t>
      </w:r>
      <w:r>
        <w:t>ự</w:t>
      </w:r>
      <w:r>
        <w:t>c ti</w:t>
      </w:r>
      <w:r>
        <w:t>ễ</w:t>
      </w:r>
      <w:r>
        <w:t>n s</w:t>
      </w:r>
      <w:r>
        <w:t>ả</w:t>
      </w:r>
      <w:r>
        <w:t>n xu</w:t>
      </w:r>
      <w:r>
        <w:t>ấ</w:t>
      </w:r>
      <w:r>
        <w:t>t t</w:t>
      </w:r>
      <w:r>
        <w:t>ứ</w:t>
      </w:r>
      <w:r>
        <w:t>c là chương trình ph</w:t>
      </w:r>
      <w:r>
        <w:t>ả</w:t>
      </w:r>
      <w:r>
        <w:t>i đư</w:t>
      </w:r>
      <w:r>
        <w:t>ợ</w:t>
      </w:r>
      <w:r>
        <w:t>c c</w:t>
      </w:r>
      <w:r>
        <w:t>ấ</w:t>
      </w:r>
      <w:r>
        <w:t>u trúc theo các môđun năng l</w:t>
      </w:r>
      <w:r>
        <w:t>ự</w:t>
      </w:r>
      <w:r>
        <w:t>c th</w:t>
      </w:r>
      <w:r>
        <w:t>ự</w:t>
      </w:r>
      <w:r>
        <w:t>c hi</w:t>
      </w:r>
      <w:r>
        <w:t>ệ</w:t>
      </w:r>
      <w:r>
        <w:t>n nh</w:t>
      </w:r>
      <w:r>
        <w:t>ằ</w:t>
      </w:r>
      <w:r>
        <w:t>m hình thành các k</w:t>
      </w:r>
      <w:r>
        <w:t>ỹ</w:t>
      </w:r>
      <w:r>
        <w:t xml:space="preserve"> năng hành ngh</w:t>
      </w:r>
      <w:r>
        <w:t>ề</w:t>
      </w:r>
      <w:r>
        <w:t xml:space="preserve"> cho ngư</w:t>
      </w:r>
      <w:r>
        <w:t>ờ</w:t>
      </w:r>
      <w:r>
        <w:t>i h</w:t>
      </w:r>
      <w:r>
        <w:t>ọ</w:t>
      </w:r>
      <w:r>
        <w:t>c.</w:t>
      </w:r>
    </w:p>
    <w:p w:rsidR="00000000" w:rsidRDefault="00C02AA0">
      <w:pPr>
        <w:pStyle w:val="NormalWeb"/>
        <w:spacing w:before="120" w:beforeAutospacing="0"/>
        <w:divId w:val="1581522038"/>
      </w:pPr>
      <w:r>
        <w:rPr>
          <w:b/>
          <w:bCs/>
        </w:rPr>
        <w:t>1.2. V</w:t>
      </w:r>
      <w:r>
        <w:rPr>
          <w:b/>
          <w:bCs/>
        </w:rPr>
        <w:t>ề</w:t>
      </w:r>
      <w:r>
        <w:rPr>
          <w:b/>
          <w:bCs/>
        </w:rPr>
        <w:t xml:space="preserve"> cơ s</w:t>
      </w:r>
      <w:r>
        <w:rPr>
          <w:b/>
          <w:bCs/>
        </w:rPr>
        <w:t>ở</w:t>
      </w:r>
      <w:r>
        <w:rPr>
          <w:b/>
          <w:bCs/>
        </w:rPr>
        <w:t xml:space="preserve"> v</w:t>
      </w:r>
      <w:r>
        <w:rPr>
          <w:b/>
          <w:bCs/>
        </w:rPr>
        <w:t>ậ</w:t>
      </w:r>
      <w:r>
        <w:rPr>
          <w:b/>
          <w:bCs/>
        </w:rPr>
        <w:t>t ch</w:t>
      </w:r>
      <w:r>
        <w:rPr>
          <w:b/>
          <w:bCs/>
        </w:rPr>
        <w:t>ấ</w:t>
      </w:r>
      <w:r>
        <w:rPr>
          <w:b/>
          <w:bCs/>
        </w:rPr>
        <w:t>t</w:t>
      </w:r>
    </w:p>
    <w:p w:rsidR="00000000" w:rsidRDefault="00C02AA0">
      <w:pPr>
        <w:pStyle w:val="NormalWeb"/>
        <w:spacing w:before="120" w:beforeAutospacing="0"/>
        <w:divId w:val="1581522038"/>
      </w:pPr>
      <w:r>
        <w:t>Đ</w:t>
      </w:r>
      <w:r>
        <w:t>ể</w:t>
      </w:r>
      <w:r>
        <w:t xml:space="preserve"> có th</w:t>
      </w:r>
      <w:r>
        <w:t>ể</w:t>
      </w:r>
      <w:r>
        <w:t xml:space="preserve"> d</w:t>
      </w:r>
      <w:r>
        <w:t>ạ</w:t>
      </w:r>
      <w:r>
        <w:t xml:space="preserve">y </w:t>
      </w:r>
      <w:r>
        <w:t>h</w:t>
      </w:r>
      <w:r>
        <w:t>ọ</w:t>
      </w:r>
      <w:r>
        <w:t>c k</w:t>
      </w:r>
      <w:r>
        <w:t>ế</w:t>
      </w:r>
      <w:r>
        <w:t>t h</w:t>
      </w:r>
      <w:r>
        <w:t>ợ</w:t>
      </w:r>
      <w:r>
        <w:t>p lý thuy</w:t>
      </w:r>
      <w:r>
        <w:t>ế</w:t>
      </w:r>
      <w:r>
        <w:t>t và th</w:t>
      </w:r>
      <w:r>
        <w:t>ự</w:t>
      </w:r>
      <w:r>
        <w:t>c hành, c</w:t>
      </w:r>
      <w:r>
        <w:t>ầ</w:t>
      </w:r>
      <w:r>
        <w:t>n b</w:t>
      </w:r>
      <w:r>
        <w:t>ố</w:t>
      </w:r>
      <w:r>
        <w:t xml:space="preserve"> trí h</w:t>
      </w:r>
      <w:r>
        <w:t>ợ</w:t>
      </w:r>
      <w:r>
        <w:t>p lý các phòng h</w:t>
      </w:r>
      <w:r>
        <w:t>ọ</w:t>
      </w:r>
      <w:r>
        <w:t>c đ</w:t>
      </w:r>
      <w:r>
        <w:t>ể</w:t>
      </w:r>
      <w:r>
        <w:t xml:space="preserve"> khi d</w:t>
      </w:r>
      <w:r>
        <w:t>ạ</w:t>
      </w:r>
      <w:r>
        <w:t>y m</w:t>
      </w:r>
      <w:r>
        <w:t>ộ</w:t>
      </w:r>
      <w:r>
        <w:t>t k</w:t>
      </w:r>
      <w:r>
        <w:t>ỹ</w:t>
      </w:r>
      <w:r>
        <w:t xml:space="preserve"> năng nào đó, giáo viên d</w:t>
      </w:r>
      <w:r>
        <w:t>ạ</w:t>
      </w:r>
      <w:r>
        <w:t>y ph</w:t>
      </w:r>
      <w:r>
        <w:t>ầ</w:t>
      </w:r>
      <w:r>
        <w:t>n ki</w:t>
      </w:r>
      <w:r>
        <w:t>ế</w:t>
      </w:r>
      <w:r>
        <w:t>n th</w:t>
      </w:r>
      <w:r>
        <w:t>ứ</w:t>
      </w:r>
      <w:r>
        <w:t>c chuyên môn đ</w:t>
      </w:r>
      <w:r>
        <w:t>ế</w:t>
      </w:r>
      <w:r>
        <w:t>n đâu, th</w:t>
      </w:r>
      <w:r>
        <w:t>ự</w:t>
      </w:r>
      <w:r>
        <w:t>c hành ngay k</w:t>
      </w:r>
      <w:r>
        <w:t>ỹ</w:t>
      </w:r>
      <w:r>
        <w:t xml:space="preserve"> năng sau đó. C</w:t>
      </w:r>
      <w:r>
        <w:t>ả</w:t>
      </w:r>
      <w:r>
        <w:t xml:space="preserve"> hai ho</w:t>
      </w:r>
      <w:r>
        <w:t>ạ</w:t>
      </w:r>
      <w:r>
        <w:t>t đ</w:t>
      </w:r>
      <w:r>
        <w:t>ộ</w:t>
      </w:r>
      <w:r>
        <w:t>ng này đư</w:t>
      </w:r>
      <w:r>
        <w:t>ợ</w:t>
      </w:r>
      <w:r>
        <w:t>c th</w:t>
      </w:r>
      <w:r>
        <w:t>ự</w:t>
      </w:r>
      <w:r>
        <w:t>c hi</w:t>
      </w:r>
      <w:r>
        <w:t>ệ</w:t>
      </w:r>
      <w:r>
        <w:t>n t</w:t>
      </w:r>
      <w:r>
        <w:t>ạ</w:t>
      </w:r>
      <w:r>
        <w:t>i cùng m</w:t>
      </w:r>
      <w:r>
        <w:t>ộ</w:t>
      </w:r>
      <w:r>
        <w:t>t đ</w:t>
      </w:r>
      <w:r>
        <w:t>ị</w:t>
      </w:r>
      <w:r>
        <w:t>a đi</w:t>
      </w:r>
      <w:r>
        <w:t>ể</w:t>
      </w:r>
      <w:r>
        <w:t>m. Do v</w:t>
      </w:r>
      <w:r>
        <w:t>ậ</w:t>
      </w:r>
      <w:r>
        <w:t>y, nơi d</w:t>
      </w:r>
      <w:r>
        <w:t>ạ</w:t>
      </w:r>
      <w:r>
        <w:t>y h</w:t>
      </w:r>
      <w:r>
        <w:t>ọ</w:t>
      </w:r>
      <w:r>
        <w:t>c tích h</w:t>
      </w:r>
      <w:r>
        <w:t>ợ</w:t>
      </w:r>
      <w:r>
        <w:t>p ph</w:t>
      </w:r>
      <w:r>
        <w:t>ả</w:t>
      </w:r>
      <w:r>
        <w:t>i th</w:t>
      </w:r>
      <w:r>
        <w:t>ỏ</w:t>
      </w:r>
      <w:r>
        <w:t>a mãn các yêu c</w:t>
      </w:r>
      <w:r>
        <w:t>ầ</w:t>
      </w:r>
      <w:r>
        <w:t>u sau:</w:t>
      </w:r>
    </w:p>
    <w:p w:rsidR="00000000" w:rsidRDefault="00C02AA0">
      <w:pPr>
        <w:pStyle w:val="NormalWeb"/>
        <w:spacing w:before="120" w:beforeAutospacing="0"/>
        <w:divId w:val="1581522038"/>
      </w:pPr>
      <w:r>
        <w:t>- Có đ</w:t>
      </w:r>
      <w:r>
        <w:t>ầ</w:t>
      </w:r>
      <w:r>
        <w:t>y đ</w:t>
      </w:r>
      <w:r>
        <w:t>ủ</w:t>
      </w:r>
      <w:r>
        <w:t xml:space="preserve"> máy móc, trang thi</w:t>
      </w:r>
      <w:r>
        <w:t>ế</w:t>
      </w:r>
      <w:r>
        <w:t>t b</w:t>
      </w:r>
      <w:r>
        <w:t>ị</w:t>
      </w:r>
      <w:r>
        <w:t xml:space="preserve"> ph</w:t>
      </w:r>
      <w:r>
        <w:t>ụ</w:t>
      </w:r>
      <w:r>
        <w:t>c v</w:t>
      </w:r>
      <w:r>
        <w:t>ụ</w:t>
      </w:r>
      <w:r>
        <w:t xml:space="preserve"> gi</w:t>
      </w:r>
      <w:r>
        <w:t>ả</w:t>
      </w:r>
      <w:r>
        <w:t>ng d</w:t>
      </w:r>
      <w:r>
        <w:t>ạ</w:t>
      </w:r>
      <w:r>
        <w:t>y.</w:t>
      </w:r>
    </w:p>
    <w:p w:rsidR="00000000" w:rsidRDefault="00C02AA0">
      <w:pPr>
        <w:pStyle w:val="NormalWeb"/>
        <w:spacing w:before="120" w:beforeAutospacing="0"/>
        <w:divId w:val="1581522038"/>
      </w:pPr>
      <w:r>
        <w:t>- Có di</w:t>
      </w:r>
      <w:r>
        <w:t>ệ</w:t>
      </w:r>
      <w:r>
        <w:t>n tích đ</w:t>
      </w:r>
      <w:r>
        <w:t>ủ</w:t>
      </w:r>
      <w:r>
        <w:t xml:space="preserve"> l</w:t>
      </w:r>
      <w:r>
        <w:t>ớ</w:t>
      </w:r>
      <w:r>
        <w:t>n đ</w:t>
      </w:r>
      <w:r>
        <w:t>ể</w:t>
      </w:r>
      <w:r>
        <w:t xml:space="preserve"> v</w:t>
      </w:r>
      <w:r>
        <w:t>ừ</w:t>
      </w:r>
      <w:r>
        <w:t>a d</w:t>
      </w:r>
      <w:r>
        <w:t>ạ</w:t>
      </w:r>
      <w:r>
        <w:t>y h</w:t>
      </w:r>
      <w:r>
        <w:t>ọ</w:t>
      </w:r>
      <w:r>
        <w:t>c lý thuy</w:t>
      </w:r>
      <w:r>
        <w:t>ế</w:t>
      </w:r>
      <w:r>
        <w:t>t, v</w:t>
      </w:r>
      <w:r>
        <w:t>ừ</w:t>
      </w:r>
      <w:r>
        <w:t>a có th</w:t>
      </w:r>
      <w:r>
        <w:t>ể</w:t>
      </w:r>
      <w:r>
        <w:t xml:space="preserve"> b</w:t>
      </w:r>
      <w:r>
        <w:t>ố</w:t>
      </w:r>
      <w:r>
        <w:t xml:space="preserve"> trí máy móc thi</w:t>
      </w:r>
      <w:r>
        <w:t>ế</w:t>
      </w:r>
      <w:r>
        <w:t>t b</w:t>
      </w:r>
      <w:r>
        <w:t>ị</w:t>
      </w:r>
      <w:r>
        <w:t xml:space="preserve"> đ</w:t>
      </w:r>
      <w:r>
        <w:t>ể</w:t>
      </w:r>
      <w:r>
        <w:t xml:space="preserve"> d</w:t>
      </w:r>
      <w:r>
        <w:t>ạ</w:t>
      </w:r>
      <w:r>
        <w:t>y th</w:t>
      </w:r>
      <w:r>
        <w:t>ự</w:t>
      </w:r>
      <w:r>
        <w:t>c hành.</w:t>
      </w:r>
    </w:p>
    <w:p w:rsidR="00000000" w:rsidRDefault="00C02AA0">
      <w:pPr>
        <w:pStyle w:val="NormalWeb"/>
        <w:spacing w:before="120" w:beforeAutospacing="0"/>
        <w:divId w:val="1581522038"/>
      </w:pPr>
      <w:r>
        <w:rPr>
          <w:b/>
          <w:bCs/>
        </w:rPr>
        <w:t>1.3. V</w:t>
      </w:r>
      <w:r>
        <w:rPr>
          <w:b/>
          <w:bCs/>
        </w:rPr>
        <w:t>ề</w:t>
      </w:r>
      <w:r>
        <w:rPr>
          <w:b/>
          <w:bCs/>
        </w:rPr>
        <w:t xml:space="preserve"> đ</w:t>
      </w:r>
      <w:r>
        <w:rPr>
          <w:b/>
          <w:bCs/>
        </w:rPr>
        <w:t>ộ</w:t>
      </w:r>
      <w:r>
        <w:rPr>
          <w:b/>
          <w:bCs/>
        </w:rPr>
        <w:t>i ngũ giáo viên</w:t>
      </w:r>
    </w:p>
    <w:p w:rsidR="00000000" w:rsidRDefault="00C02AA0">
      <w:pPr>
        <w:pStyle w:val="NormalWeb"/>
        <w:spacing w:before="120" w:beforeAutospacing="0"/>
        <w:divId w:val="1581522038"/>
      </w:pPr>
      <w:r>
        <w:lastRenderedPageBreak/>
        <w:t>Giáo viên ph</w:t>
      </w:r>
      <w:r>
        <w:t>ả</w:t>
      </w:r>
      <w:r>
        <w:t>i có kh</w:t>
      </w:r>
      <w:r>
        <w:t>ả</w:t>
      </w:r>
      <w:r>
        <w:t xml:space="preserve"> năng d</w:t>
      </w:r>
      <w:r>
        <w:t>ạ</w:t>
      </w:r>
      <w:r>
        <w:t>y đư</w:t>
      </w:r>
      <w:r>
        <w:t>ợ</w:t>
      </w:r>
      <w:r>
        <w:t>c c</w:t>
      </w:r>
      <w:r>
        <w:t>ả</w:t>
      </w:r>
      <w:r>
        <w:t xml:space="preserve"> lý thuy</w:t>
      </w:r>
      <w:r>
        <w:t>ế</w:t>
      </w:r>
      <w:r>
        <w:t>t chuyên môn và th</w:t>
      </w:r>
      <w:r>
        <w:t>ự</w:t>
      </w:r>
      <w:r>
        <w:t>c hành ngh</w:t>
      </w:r>
      <w:r>
        <w:t>ề</w:t>
      </w:r>
      <w:r>
        <w:t>.</w:t>
      </w:r>
    </w:p>
    <w:p w:rsidR="00000000" w:rsidRDefault="00C02AA0">
      <w:pPr>
        <w:pStyle w:val="NormalWeb"/>
        <w:spacing w:before="120" w:beforeAutospacing="0"/>
        <w:divId w:val="1581522038"/>
      </w:pPr>
      <w:r>
        <w:rPr>
          <w:b/>
          <w:bCs/>
        </w:rPr>
        <w:t>2. M</w:t>
      </w:r>
      <w:r>
        <w:rPr>
          <w:b/>
          <w:bCs/>
        </w:rPr>
        <w:t>ộ</w:t>
      </w:r>
      <w:r>
        <w:rPr>
          <w:b/>
          <w:bCs/>
        </w:rPr>
        <w:t>t s</w:t>
      </w:r>
      <w:r>
        <w:rPr>
          <w:b/>
          <w:bCs/>
        </w:rPr>
        <w:t>ố</w:t>
      </w:r>
      <w:r>
        <w:rPr>
          <w:b/>
          <w:bCs/>
        </w:rPr>
        <w:t xml:space="preserve"> đ</w:t>
      </w:r>
      <w:r>
        <w:rPr>
          <w:b/>
          <w:bCs/>
        </w:rPr>
        <w:t>ị</w:t>
      </w:r>
      <w:r>
        <w:rPr>
          <w:b/>
          <w:bCs/>
        </w:rPr>
        <w:t>nh hư</w:t>
      </w:r>
      <w:r>
        <w:rPr>
          <w:b/>
          <w:bCs/>
        </w:rPr>
        <w:t>ớ</w:t>
      </w:r>
      <w:r>
        <w:rPr>
          <w:b/>
          <w:bCs/>
        </w:rPr>
        <w:t>ng v</w:t>
      </w:r>
      <w:r>
        <w:rPr>
          <w:b/>
          <w:bCs/>
        </w:rPr>
        <w:t>ề</w:t>
      </w:r>
      <w:r>
        <w:rPr>
          <w:b/>
          <w:bCs/>
        </w:rPr>
        <w:t xml:space="preserve"> biên so</w:t>
      </w:r>
      <w:r>
        <w:rPr>
          <w:b/>
          <w:bCs/>
        </w:rPr>
        <w:t>ạ</w:t>
      </w:r>
      <w:r>
        <w:rPr>
          <w:b/>
          <w:bCs/>
        </w:rPr>
        <w:t>n giáo án tích h</w:t>
      </w:r>
      <w:r>
        <w:rPr>
          <w:b/>
          <w:bCs/>
        </w:rPr>
        <w:t>ợ</w:t>
      </w:r>
      <w:r>
        <w:rPr>
          <w:b/>
          <w:bCs/>
        </w:rPr>
        <w:t>p</w:t>
      </w:r>
    </w:p>
    <w:p w:rsidR="00000000" w:rsidRDefault="00C02AA0">
      <w:pPr>
        <w:pStyle w:val="NormalWeb"/>
        <w:spacing w:before="120" w:beforeAutospacing="0"/>
        <w:divId w:val="1581522038"/>
      </w:pPr>
      <w:r>
        <w:t>T</w:t>
      </w:r>
      <w:r>
        <w:t>ổ</w:t>
      </w:r>
      <w:r>
        <w:t>ng c</w:t>
      </w:r>
      <w:r>
        <w:t>ụ</w:t>
      </w:r>
      <w:r>
        <w:t>c D</w:t>
      </w:r>
      <w:r>
        <w:t>ạ</w:t>
      </w:r>
      <w:r>
        <w:t>y ngh</w:t>
      </w:r>
      <w:r>
        <w:t>ề</w:t>
      </w:r>
      <w:r>
        <w:t xml:space="preserve"> hư</w:t>
      </w:r>
      <w:r>
        <w:t>ớ</w:t>
      </w:r>
      <w:r>
        <w:t>ng d</w:t>
      </w:r>
      <w:r>
        <w:t>ẫ</w:t>
      </w:r>
      <w:r>
        <w:t>n biên so</w:t>
      </w:r>
      <w:r>
        <w:t>ạ</w:t>
      </w:r>
      <w:r>
        <w:t>n giáo án tích h</w:t>
      </w:r>
      <w:r>
        <w:t>ợ</w:t>
      </w:r>
      <w:r>
        <w:t>p theo m</w:t>
      </w:r>
      <w:r>
        <w:t>ộ</w:t>
      </w:r>
      <w:r>
        <w:t>t s</w:t>
      </w:r>
      <w:r>
        <w:t>ố</w:t>
      </w:r>
      <w:r>
        <w:t xml:space="preserve"> n</w:t>
      </w:r>
      <w:r>
        <w:t>ộ</w:t>
      </w:r>
      <w:r>
        <w:t>i dung ch</w:t>
      </w:r>
      <w:r>
        <w:t>ủ</w:t>
      </w:r>
      <w:r>
        <w:t xml:space="preserve"> y</w:t>
      </w:r>
      <w:r>
        <w:t>ế</w:t>
      </w:r>
      <w:r>
        <w:t>u sau đây:</w:t>
      </w:r>
    </w:p>
    <w:p w:rsidR="00000000" w:rsidRDefault="00C02AA0">
      <w:pPr>
        <w:pStyle w:val="NormalWeb"/>
        <w:spacing w:before="120" w:beforeAutospacing="0"/>
        <w:divId w:val="1581522038"/>
      </w:pPr>
      <w:r>
        <w:t>2.1. N</w:t>
      </w:r>
      <w:r>
        <w:t>ộ</w:t>
      </w:r>
      <w:r>
        <w:t>i dung</w:t>
      </w:r>
      <w:r>
        <w:rPr>
          <w:b/>
          <w:bCs/>
          <w:i/>
          <w:iCs/>
        </w:rPr>
        <w:t xml:space="preserve"> ph</w:t>
      </w:r>
      <w:r>
        <w:rPr>
          <w:b/>
          <w:bCs/>
          <w:i/>
          <w:iCs/>
        </w:rPr>
        <w:t>ầ</w:t>
      </w:r>
      <w:r>
        <w:rPr>
          <w:b/>
          <w:bCs/>
          <w:i/>
          <w:iCs/>
        </w:rPr>
        <w:t>n m</w:t>
      </w:r>
      <w:r>
        <w:rPr>
          <w:b/>
          <w:bCs/>
          <w:i/>
          <w:iCs/>
        </w:rPr>
        <w:t>ở</w:t>
      </w:r>
      <w:r>
        <w:rPr>
          <w:b/>
          <w:bCs/>
          <w:i/>
          <w:iCs/>
        </w:rPr>
        <w:t xml:space="preserve"> đ</w:t>
      </w:r>
      <w:r>
        <w:rPr>
          <w:b/>
          <w:bCs/>
          <w:i/>
          <w:iCs/>
        </w:rPr>
        <w:t>ầ</w:t>
      </w:r>
      <w:r>
        <w:rPr>
          <w:b/>
          <w:bCs/>
          <w:i/>
          <w:iCs/>
        </w:rPr>
        <w:t>u, ph</w:t>
      </w:r>
      <w:r>
        <w:rPr>
          <w:b/>
          <w:bCs/>
          <w:i/>
          <w:iCs/>
        </w:rPr>
        <w:t>ầ</w:t>
      </w:r>
      <w:r>
        <w:rPr>
          <w:b/>
          <w:bCs/>
          <w:i/>
          <w:iCs/>
        </w:rPr>
        <w:t>n t</w:t>
      </w:r>
      <w:r>
        <w:rPr>
          <w:b/>
          <w:bCs/>
          <w:i/>
          <w:iCs/>
        </w:rPr>
        <w:t>ổ</w:t>
      </w:r>
      <w:r>
        <w:rPr>
          <w:b/>
          <w:bCs/>
          <w:i/>
          <w:iCs/>
        </w:rPr>
        <w:t xml:space="preserve"> ch</w:t>
      </w:r>
      <w:r>
        <w:rPr>
          <w:b/>
          <w:bCs/>
          <w:i/>
          <w:iCs/>
        </w:rPr>
        <w:t>ứ</w:t>
      </w:r>
      <w:r>
        <w:rPr>
          <w:b/>
          <w:bCs/>
          <w:i/>
          <w:iCs/>
        </w:rPr>
        <w:t>c l</w:t>
      </w:r>
      <w:r>
        <w:rPr>
          <w:b/>
          <w:bCs/>
          <w:i/>
          <w:iCs/>
        </w:rPr>
        <w:t>ớ</w:t>
      </w:r>
      <w:r>
        <w:rPr>
          <w:b/>
          <w:bCs/>
          <w:i/>
          <w:iCs/>
        </w:rPr>
        <w:t>p h</w:t>
      </w:r>
      <w:r>
        <w:rPr>
          <w:b/>
          <w:bCs/>
          <w:i/>
          <w:iCs/>
        </w:rPr>
        <w:t>ọ</w:t>
      </w:r>
      <w:r>
        <w:rPr>
          <w:b/>
          <w:bCs/>
          <w:i/>
          <w:iCs/>
        </w:rPr>
        <w:t>c, ph</w:t>
      </w:r>
      <w:r>
        <w:rPr>
          <w:b/>
          <w:bCs/>
          <w:i/>
          <w:iCs/>
        </w:rPr>
        <w:t>ầ</w:t>
      </w:r>
      <w:r>
        <w:rPr>
          <w:b/>
          <w:bCs/>
          <w:i/>
          <w:iCs/>
        </w:rPr>
        <w:t>n rút kinh nghi</w:t>
      </w:r>
      <w:r>
        <w:rPr>
          <w:b/>
          <w:bCs/>
          <w:i/>
          <w:iCs/>
        </w:rPr>
        <w:t>ệ</w:t>
      </w:r>
      <w:r>
        <w:rPr>
          <w:b/>
          <w:bCs/>
          <w:i/>
          <w:iCs/>
        </w:rPr>
        <w:t>m t</w:t>
      </w:r>
      <w:r>
        <w:rPr>
          <w:b/>
          <w:bCs/>
          <w:i/>
          <w:iCs/>
        </w:rPr>
        <w:t>ổ</w:t>
      </w:r>
      <w:r>
        <w:rPr>
          <w:b/>
          <w:bCs/>
          <w:i/>
          <w:iCs/>
        </w:rPr>
        <w:t xml:space="preserve"> ch</w:t>
      </w:r>
      <w:r>
        <w:rPr>
          <w:b/>
          <w:bCs/>
          <w:i/>
          <w:iCs/>
        </w:rPr>
        <w:t>ứ</w:t>
      </w:r>
      <w:r>
        <w:rPr>
          <w:b/>
          <w:bCs/>
          <w:i/>
          <w:iCs/>
        </w:rPr>
        <w:t>c th</w:t>
      </w:r>
      <w:r>
        <w:rPr>
          <w:b/>
          <w:bCs/>
          <w:i/>
          <w:iCs/>
        </w:rPr>
        <w:t>ự</w:t>
      </w:r>
      <w:r>
        <w:rPr>
          <w:b/>
          <w:bCs/>
          <w:i/>
          <w:iCs/>
        </w:rPr>
        <w:t>c hi</w:t>
      </w:r>
      <w:r>
        <w:rPr>
          <w:b/>
          <w:bCs/>
          <w:i/>
          <w:iCs/>
        </w:rPr>
        <w:t>ệ</w:t>
      </w:r>
      <w:r>
        <w:rPr>
          <w:b/>
          <w:bCs/>
          <w:i/>
          <w:iCs/>
        </w:rPr>
        <w:t>n</w:t>
      </w:r>
      <w:r>
        <w:t xml:space="preserve"> trong M</w:t>
      </w:r>
      <w:r>
        <w:t>ẫ</w:t>
      </w:r>
      <w:r>
        <w:t>u giáo án quy đ</w:t>
      </w:r>
      <w:r>
        <w:t>ị</w:t>
      </w:r>
      <w:r>
        <w:t>nh t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62/2008/QĐ-BLĐTBXH ngày 4/11/2008 đã nêu chi ti</w:t>
      </w:r>
      <w:r>
        <w:t>ế</w:t>
      </w:r>
      <w:r>
        <w:t>t.</w:t>
      </w:r>
    </w:p>
    <w:p w:rsidR="00000000" w:rsidRDefault="00C02AA0">
      <w:pPr>
        <w:pStyle w:val="NormalWeb"/>
        <w:spacing w:before="120" w:beforeAutospacing="0"/>
        <w:divId w:val="1581522038"/>
      </w:pPr>
      <w:r>
        <w:t xml:space="preserve">2.2. </w:t>
      </w:r>
      <w:r>
        <w:rPr>
          <w:b/>
          <w:bCs/>
        </w:rPr>
        <w:t>Ph</w:t>
      </w:r>
      <w:r>
        <w:rPr>
          <w:b/>
          <w:bCs/>
        </w:rPr>
        <w:t>ầ</w:t>
      </w:r>
      <w:r>
        <w:rPr>
          <w:b/>
          <w:bCs/>
        </w:rPr>
        <w:t>n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bài h</w:t>
      </w:r>
      <w:r>
        <w:rPr>
          <w:b/>
          <w:bCs/>
        </w:rPr>
        <w:t>ọ</w:t>
      </w:r>
      <w:r>
        <w:rPr>
          <w:b/>
          <w:bCs/>
        </w:rPr>
        <w:t xml:space="preserve">c </w:t>
      </w:r>
      <w:r>
        <w:rPr>
          <w:i/>
          <w:iCs/>
        </w:rPr>
        <w:t>(chi ti</w:t>
      </w:r>
      <w:r>
        <w:rPr>
          <w:i/>
          <w:iCs/>
        </w:rPr>
        <w:t>ế</w:t>
      </w:r>
      <w:r>
        <w:rPr>
          <w:i/>
          <w:iCs/>
        </w:rPr>
        <w:t>t t</w:t>
      </w:r>
      <w:r>
        <w:rPr>
          <w:i/>
          <w:iCs/>
        </w:rPr>
        <w:t>ạ</w:t>
      </w:r>
      <w:r>
        <w:rPr>
          <w:i/>
          <w:iCs/>
        </w:rPr>
        <w:t>i ph</w:t>
      </w:r>
      <w:r>
        <w:rPr>
          <w:i/>
          <w:iCs/>
        </w:rPr>
        <w:t>ụ</w:t>
      </w:r>
      <w:r>
        <w:rPr>
          <w:i/>
          <w:iCs/>
        </w:rPr>
        <w:t xml:space="preserve"> l</w:t>
      </w:r>
      <w:r>
        <w:rPr>
          <w:i/>
          <w:iCs/>
        </w:rPr>
        <w:t>ụ</w:t>
      </w:r>
      <w:r>
        <w:rPr>
          <w:i/>
          <w:iCs/>
        </w:rPr>
        <w:t>c kèm theo)</w:t>
      </w:r>
    </w:p>
    <w:p w:rsidR="00000000" w:rsidRDefault="00C02AA0">
      <w:pPr>
        <w:pStyle w:val="NormalWeb"/>
        <w:spacing w:before="120" w:beforeAutospacing="0"/>
        <w:divId w:val="1581522038"/>
      </w:pPr>
      <w:r>
        <w:t>Như v</w:t>
      </w:r>
      <w:r>
        <w:t>ậ</w:t>
      </w:r>
      <w:r>
        <w:t>y, đ</w:t>
      </w:r>
      <w:r>
        <w:t>ể</w:t>
      </w:r>
      <w:r>
        <w:t xml:space="preserve"> biên so</w:t>
      </w:r>
      <w:r>
        <w:t>ạ</w:t>
      </w:r>
      <w:r>
        <w:t>n đư</w:t>
      </w:r>
      <w:r>
        <w:t>ợ</w:t>
      </w:r>
      <w:r>
        <w:t>c các n</w:t>
      </w:r>
      <w:r>
        <w:t>ộ</w:t>
      </w:r>
      <w:r>
        <w:t xml:space="preserve">i dung theo </w:t>
      </w:r>
      <w:r>
        <w:t>hư</w:t>
      </w:r>
      <w:r>
        <w:t>ớ</w:t>
      </w:r>
      <w:r>
        <w:t>ng d</w:t>
      </w:r>
      <w:r>
        <w:t>ẫ</w:t>
      </w:r>
      <w:r>
        <w:t>n, giáo viên c</w:t>
      </w:r>
      <w:r>
        <w:t>ầ</w:t>
      </w:r>
      <w:r>
        <w:t>n ph</w:t>
      </w:r>
      <w:r>
        <w:t>ả</w:t>
      </w:r>
      <w:r>
        <w:t>i th</w:t>
      </w:r>
      <w:r>
        <w:t>ự</w:t>
      </w:r>
      <w:r>
        <w:t>c hi</w:t>
      </w:r>
      <w:r>
        <w:t>ệ</w:t>
      </w:r>
      <w:r>
        <w:t>n các công vi</w:t>
      </w:r>
      <w:r>
        <w:t>ệ</w:t>
      </w:r>
      <w:r>
        <w:t>c sau:</w:t>
      </w:r>
    </w:p>
    <w:p w:rsidR="00000000" w:rsidRDefault="00C02AA0">
      <w:pPr>
        <w:pStyle w:val="NormalWeb"/>
        <w:spacing w:before="120" w:beforeAutospacing="0"/>
        <w:divId w:val="1581522038"/>
      </w:pPr>
      <w:r>
        <w:t>- Căn c</w:t>
      </w:r>
      <w:r>
        <w:t>ứ</w:t>
      </w:r>
      <w:r>
        <w:t xml:space="preserve"> vào m</w:t>
      </w:r>
      <w:r>
        <w:t>ụ</w:t>
      </w:r>
      <w:r>
        <w:t>c tiêu c</w:t>
      </w:r>
      <w:r>
        <w:t>ủ</w:t>
      </w:r>
      <w:r>
        <w:t>a mô-đun đào t</w:t>
      </w:r>
      <w:r>
        <w:t>ạ</w:t>
      </w:r>
      <w:r>
        <w:t>o xác đ</w:t>
      </w:r>
      <w:r>
        <w:t>ị</w:t>
      </w:r>
      <w:r>
        <w:t>nh đư</w:t>
      </w:r>
      <w:r>
        <w:t>ợ</w:t>
      </w:r>
      <w:r>
        <w:t>c các k</w:t>
      </w:r>
      <w:r>
        <w:t>ỹ</w:t>
      </w:r>
      <w:r>
        <w:t xml:space="preserve"> năng c</w:t>
      </w:r>
      <w:r>
        <w:t>ầ</w:t>
      </w:r>
      <w:r>
        <w:t>n ph</w:t>
      </w:r>
      <w:r>
        <w:t>ả</w:t>
      </w:r>
      <w:r>
        <w:t>i gi</w:t>
      </w:r>
      <w:r>
        <w:t>ả</w:t>
      </w:r>
      <w:r>
        <w:t>ng d</w:t>
      </w:r>
      <w:r>
        <w:t>ạ</w:t>
      </w:r>
      <w:r>
        <w:t>y trong mô-đun.</w:t>
      </w:r>
    </w:p>
    <w:p w:rsidR="00000000" w:rsidRDefault="00C02AA0">
      <w:pPr>
        <w:pStyle w:val="NormalWeb"/>
        <w:spacing w:before="120" w:beforeAutospacing="0"/>
        <w:divId w:val="1581522038"/>
      </w:pPr>
      <w:r>
        <w:t>- Biên so</w:t>
      </w:r>
      <w:r>
        <w:t>ạ</w:t>
      </w:r>
      <w:r>
        <w:t>n giáo án tích h</w:t>
      </w:r>
      <w:r>
        <w:t>ợ</w:t>
      </w:r>
      <w:r>
        <w:t>p cho t</w:t>
      </w:r>
      <w:r>
        <w:t>ừ</w:t>
      </w:r>
      <w:r>
        <w:t>ng k</w:t>
      </w:r>
      <w:r>
        <w:t>ỹ</w:t>
      </w:r>
      <w:r>
        <w:t xml:space="preserve"> năng </w:t>
      </w:r>
      <w:r>
        <w:rPr>
          <w:i/>
          <w:iCs/>
        </w:rPr>
        <w:t>(thông thư</w:t>
      </w:r>
      <w:r>
        <w:rPr>
          <w:i/>
          <w:iCs/>
        </w:rPr>
        <w:t>ờ</w:t>
      </w:r>
      <w:r>
        <w:rPr>
          <w:i/>
          <w:iCs/>
        </w:rPr>
        <w:t>ng m</w:t>
      </w:r>
      <w:r>
        <w:rPr>
          <w:i/>
          <w:iCs/>
        </w:rPr>
        <w:t>ỗ</w:t>
      </w:r>
      <w:r>
        <w:rPr>
          <w:i/>
          <w:iCs/>
        </w:rPr>
        <w:t>i m</w:t>
      </w:r>
      <w:r>
        <w:rPr>
          <w:i/>
          <w:iCs/>
        </w:rPr>
        <w:t>ộ</w:t>
      </w:r>
      <w:r>
        <w:rPr>
          <w:i/>
          <w:iCs/>
        </w:rPr>
        <w:t>t k</w:t>
      </w:r>
      <w:r>
        <w:rPr>
          <w:i/>
          <w:iCs/>
        </w:rPr>
        <w:t>ỹ</w:t>
      </w:r>
      <w:r>
        <w:rPr>
          <w:i/>
          <w:iCs/>
        </w:rPr>
        <w:t xml:space="preserve"> năng đư</w:t>
      </w:r>
      <w:r>
        <w:rPr>
          <w:i/>
          <w:iCs/>
        </w:rPr>
        <w:t>ợ</w:t>
      </w:r>
      <w:r>
        <w:rPr>
          <w:i/>
          <w:iCs/>
        </w:rPr>
        <w:t>c k</w:t>
      </w:r>
      <w:r>
        <w:rPr>
          <w:i/>
          <w:iCs/>
        </w:rPr>
        <w:t>ế</w:t>
      </w:r>
      <w:r>
        <w:rPr>
          <w:i/>
          <w:iCs/>
        </w:rPr>
        <w:t>t c</w:t>
      </w:r>
      <w:r>
        <w:rPr>
          <w:i/>
          <w:iCs/>
        </w:rPr>
        <w:t>ấ</w:t>
      </w:r>
      <w:r>
        <w:rPr>
          <w:i/>
          <w:iCs/>
        </w:rPr>
        <w:t>u là m</w:t>
      </w:r>
      <w:r>
        <w:rPr>
          <w:i/>
          <w:iCs/>
        </w:rPr>
        <w:t>ộ</w:t>
      </w:r>
      <w:r>
        <w:rPr>
          <w:i/>
          <w:iCs/>
        </w:rPr>
        <w:t>t b</w:t>
      </w:r>
      <w:r>
        <w:rPr>
          <w:i/>
          <w:iCs/>
        </w:rPr>
        <w:t>ài h</w:t>
      </w:r>
      <w:r>
        <w:rPr>
          <w:i/>
          <w:iCs/>
        </w:rPr>
        <w:t>ọ</w:t>
      </w:r>
      <w:r>
        <w:rPr>
          <w:i/>
          <w:iCs/>
        </w:rPr>
        <w:t>c trong mô-đun).</w:t>
      </w:r>
    </w:p>
    <w:p w:rsidR="00000000" w:rsidRDefault="00C02AA0">
      <w:pPr>
        <w:pStyle w:val="NormalWeb"/>
        <w:spacing w:before="120" w:beforeAutospacing="0"/>
        <w:divId w:val="1581522038"/>
      </w:pPr>
      <w:r>
        <w:t>Trên đây là m</w:t>
      </w:r>
      <w:r>
        <w:t>ộ</w:t>
      </w:r>
      <w:r>
        <w:t>t s</w:t>
      </w:r>
      <w:r>
        <w:t>ố</w:t>
      </w:r>
      <w:r>
        <w:t xml:space="preserve"> hư</w:t>
      </w:r>
      <w:r>
        <w:t>ớ</w:t>
      </w:r>
      <w:r>
        <w:t>ng d</w:t>
      </w:r>
      <w:r>
        <w:t>ẫ</w:t>
      </w:r>
      <w:r>
        <w:t>n v</w:t>
      </w:r>
      <w:r>
        <w:t>ề</w:t>
      </w:r>
      <w:r>
        <w:t xml:space="preserve"> biên so</w:t>
      </w:r>
      <w:r>
        <w:t>ạ</w:t>
      </w:r>
      <w:r>
        <w:t>n giáo án và t</w:t>
      </w:r>
      <w:r>
        <w:t>ổ</w:t>
      </w:r>
      <w:r>
        <w:t xml:space="preserve"> ch</w:t>
      </w:r>
      <w:r>
        <w:t>ứ</w:t>
      </w:r>
      <w:r>
        <w:t>c d</w:t>
      </w:r>
      <w:r>
        <w:t>ạ</w:t>
      </w:r>
      <w:r>
        <w:t>y h</w:t>
      </w:r>
      <w:r>
        <w:t>ọ</w:t>
      </w:r>
      <w:r>
        <w:t>c tích h</w:t>
      </w:r>
      <w:r>
        <w:t>ợ</w:t>
      </w:r>
      <w:r>
        <w:t>p, T</w:t>
      </w:r>
      <w:r>
        <w:t>ổ</w:t>
      </w:r>
      <w:r>
        <w:t>ng c</w:t>
      </w:r>
      <w:r>
        <w:t>ụ</w:t>
      </w:r>
      <w:r>
        <w:t>c D</w:t>
      </w:r>
      <w:r>
        <w:t>ạ</w:t>
      </w:r>
      <w:r>
        <w:t>y ngh</w:t>
      </w:r>
      <w:r>
        <w:t>ề</w:t>
      </w:r>
      <w:r>
        <w:t xml:space="preserve"> đ</w:t>
      </w:r>
      <w:r>
        <w:t>ề</w:t>
      </w:r>
      <w:r>
        <w:t xml:space="preserve"> ngh</w:t>
      </w:r>
      <w:r>
        <w:t>ị</w:t>
      </w:r>
      <w:r>
        <w:t xml:space="preserve"> các S</w:t>
      </w:r>
      <w:r>
        <w:t>ở</w:t>
      </w:r>
      <w:r>
        <w:t xml:space="preserve"> Lao đ</w:t>
      </w:r>
      <w:r>
        <w:t>ộ</w:t>
      </w:r>
      <w:r>
        <w:t>ng - Thương binh và Xã h</w:t>
      </w:r>
      <w:r>
        <w:t>ộ</w:t>
      </w:r>
      <w:r>
        <w:t>i s</w:t>
      </w:r>
      <w:r>
        <w:t>ớ</w:t>
      </w:r>
      <w:r>
        <w:t>m tri</w:t>
      </w:r>
      <w:r>
        <w:t>ể</w:t>
      </w:r>
      <w:r>
        <w:t>n khai hư</w:t>
      </w:r>
      <w:r>
        <w:t>ớ</w:t>
      </w:r>
      <w:r>
        <w:t>ng d</w:t>
      </w:r>
      <w:r>
        <w:t>ẫ</w:t>
      </w:r>
      <w:r>
        <w:t>n đ</w:t>
      </w:r>
      <w:r>
        <w:t>ế</w:t>
      </w:r>
      <w:r>
        <w:t>n các cơ s</w:t>
      </w:r>
      <w:r>
        <w:t>ở</w:t>
      </w:r>
      <w:r>
        <w:t xml:space="preserve"> d</w:t>
      </w:r>
      <w:r>
        <w:t>ạ</w:t>
      </w:r>
      <w:r>
        <w:t>y ngh</w:t>
      </w:r>
      <w:r>
        <w:t>ề</w:t>
      </w:r>
      <w:r>
        <w:t xml:space="preserve">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n.</w:t>
      </w:r>
    </w:p>
    <w:p w:rsidR="00000000" w:rsidRDefault="00C02AA0">
      <w:pPr>
        <w:pStyle w:val="NormalWeb"/>
        <w:spacing w:before="120" w:beforeAutospacing="0"/>
        <w:divId w:val="1581522038"/>
      </w:pPr>
      <w:r>
        <w:t>Trong quá trình tri</w:t>
      </w:r>
      <w:r>
        <w:t>ể</w:t>
      </w:r>
      <w:r>
        <w:t>n khai th</w:t>
      </w:r>
      <w:r>
        <w:t>ự</w:t>
      </w:r>
      <w:r>
        <w:t>c hi</w:t>
      </w:r>
      <w:r>
        <w:t>ệ</w:t>
      </w:r>
      <w:r>
        <w:t>n n</w:t>
      </w:r>
      <w:r>
        <w:t>ế</w:t>
      </w:r>
      <w:r>
        <w:t>u có vư</w:t>
      </w:r>
      <w:r>
        <w:t>ớ</w:t>
      </w:r>
      <w:r>
        <w:t>ng m</w:t>
      </w:r>
      <w:r>
        <w:t>ắ</w:t>
      </w:r>
      <w:r>
        <w:t>c ph</w:t>
      </w:r>
      <w:r>
        <w:t>ả</w:t>
      </w:r>
      <w:r>
        <w:t>n ánh v</w:t>
      </w:r>
      <w:r>
        <w:t>ề</w:t>
      </w:r>
      <w:r>
        <w:t xml:space="preserve"> T</w:t>
      </w:r>
      <w:r>
        <w:t>ổ</w:t>
      </w:r>
      <w:r>
        <w:t>ng c</w:t>
      </w:r>
      <w:r>
        <w:t>ụ</w:t>
      </w:r>
      <w:r>
        <w:t>c (V</w:t>
      </w:r>
      <w:r>
        <w:t>ụ</w:t>
      </w:r>
      <w:r>
        <w:t xml:space="preserve"> Giáo viên và Cán b</w:t>
      </w:r>
      <w:r>
        <w:t>ộ</w:t>
      </w:r>
      <w:r>
        <w:t xml:space="preserve"> qu</w:t>
      </w:r>
      <w:r>
        <w:t>ả</w:t>
      </w:r>
      <w:r>
        <w:t>n lý d</w:t>
      </w:r>
      <w:r>
        <w:t>ạ</w:t>
      </w:r>
      <w:r>
        <w:t>y ngh</w:t>
      </w:r>
      <w:r>
        <w:t>ề</w:t>
      </w:r>
      <w:r>
        <w:t>), 37B Nguy</w:t>
      </w:r>
      <w:r>
        <w:t>ễ</w:t>
      </w:r>
      <w:r>
        <w:t>n B</w:t>
      </w:r>
      <w:r>
        <w:t>ỉ</w:t>
      </w:r>
      <w:r>
        <w:t>nh Khiêm - Hà N</w:t>
      </w:r>
      <w:r>
        <w:t>ộ</w:t>
      </w:r>
      <w:r>
        <w:t>i, đi</w:t>
      </w:r>
      <w:r>
        <w:t>ệ</w:t>
      </w:r>
      <w:r>
        <w:t>n tho</w:t>
      </w:r>
      <w:r>
        <w:t>ạ</w:t>
      </w:r>
      <w:r>
        <w:t>i: 04-39745195, Fax: 04.39740339, Email: vugiaovien.gdvt@yahoo.com đ</w:t>
      </w:r>
      <w:r>
        <w:t>ể</w:t>
      </w:r>
      <w:r>
        <w:t xml:space="preserve"> đư</w:t>
      </w:r>
      <w:r>
        <w:t>ợ</w:t>
      </w:r>
      <w:r>
        <w:t>c hư</w:t>
      </w:r>
      <w:r>
        <w:t>ớ</w:t>
      </w:r>
      <w:r>
        <w:t>ng d</w:t>
      </w:r>
      <w:r>
        <w:t>ẫ</w:t>
      </w:r>
      <w:r>
        <w:t>n./.</w:t>
      </w:r>
    </w:p>
    <w:p w:rsidR="00000000" w:rsidRDefault="00C02AA0">
      <w:pPr>
        <w:pStyle w:val="NormalWeb"/>
        <w:spacing w:before="120" w:beforeAutospacing="0"/>
        <w:divId w:val="1581522038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0000">
        <w:trPr>
          <w:divId w:val="1581522038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t> 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</w:rPr>
              <w:t>Nơi nh</w:t>
            </w:r>
            <w:r>
              <w:rPr>
                <w:b/>
                <w:bCs/>
                <w:i/>
                <w:iCs/>
              </w:rPr>
              <w:t>ậ</w:t>
            </w:r>
            <w:r>
              <w:rPr>
                <w:b/>
                <w:bCs/>
                <w:i/>
                <w:iCs/>
              </w:rPr>
              <w:t>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  <w:szCs w:val="16"/>
              </w:rPr>
              <w:t>- Như trên;</w:t>
            </w:r>
            <w:r>
              <w:rPr>
                <w:sz w:val="16"/>
                <w:szCs w:val="16"/>
              </w:rPr>
              <w:br/>
              <w:t xml:space="preserve">- 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ổ</w:t>
            </w:r>
            <w:r>
              <w:rPr>
                <w:sz w:val="16"/>
                <w:szCs w:val="16"/>
              </w:rPr>
              <w:t>ng c</w:t>
            </w:r>
            <w:r>
              <w:rPr>
                <w:sz w:val="16"/>
                <w:szCs w:val="16"/>
              </w:rPr>
              <w:t>ụ</w:t>
            </w:r>
            <w:r>
              <w:rPr>
                <w:sz w:val="16"/>
                <w:szCs w:val="16"/>
              </w:rPr>
              <w:t>c trư</w:t>
            </w:r>
            <w:r>
              <w:rPr>
                <w:sz w:val="16"/>
                <w:szCs w:val="16"/>
              </w:rPr>
              <w:t>ở</w:t>
            </w:r>
            <w:r>
              <w:rPr>
                <w:sz w:val="16"/>
                <w:szCs w:val="16"/>
              </w:rPr>
              <w:t>ng (đ</w:t>
            </w:r>
            <w:r>
              <w:rPr>
                <w:sz w:val="16"/>
                <w:szCs w:val="16"/>
              </w:rPr>
              <w:t>ể</w:t>
            </w:r>
            <w:r>
              <w:rPr>
                <w:sz w:val="16"/>
                <w:szCs w:val="16"/>
              </w:rPr>
              <w:t xml:space="preserve"> b/c);</w:t>
            </w:r>
            <w:r>
              <w:rPr>
                <w:sz w:val="16"/>
                <w:szCs w:val="16"/>
              </w:rPr>
              <w:br/>
              <w:t>- Lưu: VT, V</w:t>
            </w:r>
            <w:r>
              <w:rPr>
                <w:sz w:val="16"/>
                <w:szCs w:val="16"/>
              </w:rPr>
              <w:t>ụ</w:t>
            </w:r>
            <w:r>
              <w:rPr>
                <w:sz w:val="16"/>
                <w:szCs w:val="16"/>
              </w:rPr>
              <w:t xml:space="preserve"> GV.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KT.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>NG C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</w:rPr>
              <w:br/>
              <w:t>PHÓ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</w:rPr>
              <w:t>NG C</w:t>
            </w:r>
            <w:r>
              <w:rPr>
                <w:b/>
                <w:bCs/>
              </w:rPr>
              <w:t>Ụ</w:t>
            </w:r>
            <w:r>
              <w:rPr>
                <w:b/>
                <w:bCs/>
              </w:rPr>
              <w:t>C TRƯ</w:t>
            </w:r>
            <w:r>
              <w:rPr>
                <w:b/>
                <w:bCs/>
              </w:rPr>
              <w:t>Ở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Cao Văn Sâm</w:t>
            </w:r>
          </w:p>
        </w:tc>
      </w:tr>
    </w:tbl>
    <w:p w:rsidR="00000000" w:rsidRDefault="00C02AA0">
      <w:pPr>
        <w:pStyle w:val="NormalWeb"/>
        <w:spacing w:before="120" w:beforeAutospacing="0"/>
        <w:divId w:val="1581522038"/>
      </w:pPr>
      <w:r>
        <w:t> </w:t>
      </w:r>
    </w:p>
    <w:p w:rsidR="00000000" w:rsidRDefault="00C02AA0">
      <w:pPr>
        <w:pStyle w:val="NormalWeb"/>
        <w:spacing w:before="120" w:beforeAutospacing="0"/>
        <w:jc w:val="center"/>
        <w:divId w:val="1581522038"/>
      </w:pPr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</w:t>
      </w:r>
    </w:p>
    <w:p w:rsidR="00000000" w:rsidRDefault="00C02AA0">
      <w:pPr>
        <w:pStyle w:val="NormalWeb"/>
        <w:spacing w:before="120" w:beforeAutospacing="0"/>
        <w:jc w:val="center"/>
        <w:divId w:val="1581522038"/>
      </w:pPr>
      <w:r>
        <w:t>M</w:t>
      </w:r>
      <w:r>
        <w:t>Ẫ</w:t>
      </w:r>
      <w:r>
        <w:t>U GIÁO ÁN TÍCH H</w:t>
      </w:r>
      <w:r>
        <w:t>Ợ</w:t>
      </w:r>
      <w:r>
        <w:t>P - PH</w:t>
      </w:r>
      <w:r>
        <w:t>Ầ</w:t>
      </w:r>
      <w:r>
        <w:t>N TH</w:t>
      </w:r>
      <w:r>
        <w:t>Ự</w:t>
      </w:r>
      <w:r>
        <w:t>C HI</w:t>
      </w:r>
      <w:r>
        <w:t>Ệ</w:t>
      </w:r>
      <w:r>
        <w:t>N BÀI H</w:t>
      </w:r>
      <w:r>
        <w:t>Ọ</w:t>
      </w:r>
      <w:r>
        <w:t>C</w:t>
      </w:r>
      <w:r>
        <w:br/>
      </w:r>
      <w:r>
        <w:rPr>
          <w:i/>
          <w:iCs/>
        </w:rPr>
        <w:t>(Kèm theo công văn s</w:t>
      </w:r>
      <w:r>
        <w:rPr>
          <w:i/>
          <w:iCs/>
        </w:rPr>
        <w:t>ố</w:t>
      </w:r>
      <w:r>
        <w:rPr>
          <w:i/>
          <w:iCs/>
        </w:rPr>
        <w:t xml:space="preserve"> 1610/TCDN-GV ngày 15 tháng 9 năm 2010)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620"/>
        <w:gridCol w:w="1914"/>
        <w:gridCol w:w="1914"/>
        <w:gridCol w:w="1237"/>
      </w:tblGrid>
      <w:tr w:rsidR="00000000">
        <w:trPr>
          <w:divId w:val="1581522038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lastRenderedPageBreak/>
              <w:t>TT</w:t>
            </w:r>
          </w:p>
        </w:tc>
        <w:tc>
          <w:tcPr>
            <w:tcW w:w="32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dung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d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y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Th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i gian</w:t>
            </w:r>
          </w:p>
        </w:tc>
      </w:tr>
      <w:tr w:rsidR="00000000">
        <w:trPr>
          <w:divId w:val="15815220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giáo viên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c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>a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 sinh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</w:tr>
      <w:tr w:rsidR="00000000">
        <w:trPr>
          <w:divId w:val="1581522038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</w:rPr>
              <w:t>D</w:t>
            </w:r>
            <w:r>
              <w:rPr>
                <w:b/>
                <w:bCs/>
              </w:rPr>
              <w:t>ẫ</w:t>
            </w:r>
            <w:r>
              <w:rPr>
                <w:b/>
                <w:bCs/>
              </w:rPr>
              <w:t>n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t> </w:t>
            </w:r>
          </w:p>
        </w:tc>
      </w:tr>
      <w:tr w:rsidR="00000000">
        <w:trPr>
          <w:divId w:val="15815220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Gi</w:t>
            </w:r>
            <w:r>
              <w:rPr>
                <w:i/>
                <w:iCs/>
              </w:rPr>
              <w:t>ớ</w:t>
            </w:r>
            <w:r>
              <w:rPr>
                <w:i/>
                <w:iCs/>
              </w:rPr>
              <w:t>i thi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u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</w:rPr>
              <w:t>ng quan v</w:t>
            </w:r>
            <w:r>
              <w:rPr>
                <w:i/>
                <w:iCs/>
              </w:rPr>
              <w:t>ề</w:t>
            </w:r>
            <w:r>
              <w:rPr>
                <w:i/>
                <w:iCs/>
              </w:rPr>
              <w:t xml:space="preserve"> bài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c. Ví d</w:t>
            </w:r>
            <w:r>
              <w:rPr>
                <w:i/>
                <w:iCs/>
              </w:rPr>
              <w:t>ụ</w:t>
            </w:r>
            <w:r>
              <w:rPr>
                <w:i/>
                <w:iCs/>
              </w:rPr>
              <w:t>: l</w:t>
            </w:r>
            <w:r>
              <w:rPr>
                <w:i/>
                <w:iCs/>
              </w:rPr>
              <w:t>ị</w:t>
            </w:r>
            <w:r>
              <w:rPr>
                <w:i/>
                <w:iCs/>
              </w:rPr>
              <w:t>ch s</w:t>
            </w:r>
            <w:r>
              <w:rPr>
                <w:i/>
                <w:iCs/>
              </w:rPr>
              <w:t>ử</w:t>
            </w:r>
            <w:r>
              <w:rPr>
                <w:i/>
                <w:iCs/>
              </w:rPr>
              <w:t>, v</w:t>
            </w:r>
            <w:r>
              <w:rPr>
                <w:i/>
                <w:iCs/>
              </w:rPr>
              <w:t>ị</w:t>
            </w:r>
            <w:r>
              <w:rPr>
                <w:i/>
                <w:iCs/>
              </w:rPr>
              <w:t xml:space="preserve"> trí, vai trò, câu chuy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 xml:space="preserve">n, hình </w:t>
            </w:r>
            <w:r>
              <w:rPr>
                <w:i/>
                <w:iCs/>
              </w:rPr>
              <w:t>ả</w:t>
            </w:r>
            <w:r>
              <w:rPr>
                <w:i/>
                <w:iCs/>
              </w:rPr>
              <w:t>nh…. liên quan đ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n bài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c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t> </w:t>
            </w:r>
          </w:p>
        </w:tc>
      </w:tr>
      <w:tr w:rsidR="00000000">
        <w:trPr>
          <w:divId w:val="1581522038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</w:rPr>
              <w:t>Gi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thi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u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đ</w:t>
            </w:r>
            <w:r>
              <w:rPr>
                <w:b/>
                <w:bCs/>
              </w:rPr>
              <w:t>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  <w:tr w:rsidR="00000000">
        <w:trPr>
          <w:divId w:val="15815220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</w:rPr>
              <w:t>- Tên bài h</w:t>
            </w:r>
            <w:r>
              <w:rPr>
                <w:b/>
                <w:bCs/>
                <w:i/>
                <w:iCs/>
              </w:rPr>
              <w:t>ọ</w:t>
            </w:r>
            <w:r>
              <w:rPr>
                <w:b/>
                <w:bCs/>
                <w:i/>
                <w:iCs/>
              </w:rPr>
              <w:t>c: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</w:rPr>
              <w:t>- M</w:t>
            </w:r>
            <w:r>
              <w:rPr>
                <w:b/>
                <w:bCs/>
                <w:i/>
                <w:iCs/>
              </w:rPr>
              <w:t>ụ</w:t>
            </w:r>
            <w:r>
              <w:rPr>
                <w:b/>
                <w:bCs/>
                <w:i/>
                <w:iCs/>
              </w:rPr>
              <w:t>c tiêu: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</w:rPr>
              <w:t>- N</w:t>
            </w:r>
            <w:r>
              <w:rPr>
                <w:b/>
                <w:bCs/>
                <w:i/>
                <w:iCs/>
              </w:rPr>
              <w:t>ộ</w:t>
            </w:r>
            <w:r>
              <w:rPr>
                <w:b/>
                <w:bCs/>
                <w:i/>
                <w:iCs/>
              </w:rPr>
              <w:t>i dung bài h</w:t>
            </w:r>
            <w:r>
              <w:rPr>
                <w:b/>
                <w:bCs/>
                <w:i/>
                <w:iCs/>
              </w:rPr>
              <w:t>ọ</w:t>
            </w:r>
            <w:r>
              <w:rPr>
                <w:b/>
                <w:bCs/>
                <w:i/>
                <w:iCs/>
              </w:rPr>
              <w:t>c:</w:t>
            </w:r>
            <w:r>
              <w:rPr>
                <w:i/>
                <w:iCs/>
              </w:rPr>
              <w:t xml:space="preserve"> (Gi</w:t>
            </w:r>
            <w:r>
              <w:rPr>
                <w:i/>
                <w:iCs/>
              </w:rPr>
              <w:t>ớ</w:t>
            </w:r>
            <w:r>
              <w:rPr>
                <w:i/>
                <w:iCs/>
              </w:rPr>
              <w:t>i thi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u t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</w:rPr>
              <w:t>ng quan v</w:t>
            </w:r>
            <w:r>
              <w:rPr>
                <w:i/>
                <w:iCs/>
              </w:rPr>
              <w:t>ề</w:t>
            </w:r>
            <w:r>
              <w:rPr>
                <w:i/>
                <w:iCs/>
              </w:rPr>
              <w:t xml:space="preserve"> quy trình công ngh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 xml:space="preserve"> ho</w:t>
            </w:r>
            <w:r>
              <w:rPr>
                <w:i/>
                <w:iCs/>
              </w:rPr>
              <w:t>ặ</w:t>
            </w:r>
            <w:r>
              <w:rPr>
                <w:i/>
                <w:iCs/>
              </w:rPr>
              <w:t>c trình t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 xml:space="preserve"> th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c hi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n k</w:t>
            </w:r>
            <w:r>
              <w:rPr>
                <w:i/>
                <w:iCs/>
              </w:rPr>
              <w:t>ỹ</w:t>
            </w:r>
            <w:r>
              <w:rPr>
                <w:i/>
                <w:iCs/>
              </w:rPr>
              <w:t xml:space="preserve"> năng c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</w:rPr>
              <w:t>n đ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đư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c theo m</w:t>
            </w:r>
            <w:r>
              <w:rPr>
                <w:i/>
                <w:iCs/>
              </w:rPr>
              <w:t>ụ</w:t>
            </w:r>
            <w:r>
              <w:rPr>
                <w:i/>
                <w:iCs/>
              </w:rPr>
              <w:t>c tiêu c</w:t>
            </w:r>
            <w:r>
              <w:rPr>
                <w:i/>
                <w:iCs/>
              </w:rPr>
              <w:t>ủ</w:t>
            </w:r>
            <w:r>
              <w:rPr>
                <w:i/>
                <w:iCs/>
              </w:rPr>
              <w:t>a bài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c)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t>+ Ti</w:t>
            </w:r>
            <w:r>
              <w:t>ể</w:t>
            </w:r>
            <w:r>
              <w:t>u k</w:t>
            </w:r>
            <w:r>
              <w:t>ỹ</w:t>
            </w:r>
            <w:r>
              <w:t xml:space="preserve"> năng 1 (công vi</w:t>
            </w:r>
            <w:r>
              <w:t>ệ</w:t>
            </w:r>
            <w:r>
              <w:t>c 1);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t>+ Ti</w:t>
            </w:r>
            <w:r>
              <w:t>ể</w:t>
            </w:r>
            <w:r>
              <w:t>u k</w:t>
            </w:r>
            <w:r>
              <w:t>ỹ</w:t>
            </w:r>
            <w:r>
              <w:t xml:space="preserve"> năng 2 (công vi</w:t>
            </w:r>
            <w:r>
              <w:t>ệ</w:t>
            </w:r>
            <w:r>
              <w:t>c 2);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t>……………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t>+ Ti</w:t>
            </w:r>
            <w:r>
              <w:t>ể</w:t>
            </w:r>
            <w:r>
              <w:t>u k</w:t>
            </w:r>
            <w:r>
              <w:t>ỹ</w:t>
            </w:r>
            <w:r>
              <w:t xml:space="preserve"> năng n (công vi</w:t>
            </w:r>
            <w:r>
              <w:t>ệ</w:t>
            </w:r>
            <w:r>
              <w:t>c n).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  <w:tr w:rsidR="00000000">
        <w:trPr>
          <w:divId w:val="1581522038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</w:rPr>
              <w:t>Gi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</w:rPr>
              <w:t>i quy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v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  <w:tr w:rsidR="00000000">
        <w:trPr>
          <w:divId w:val="15815220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</w:rPr>
              <w:t>1. Ti</w:t>
            </w:r>
            <w:r>
              <w:rPr>
                <w:b/>
                <w:bCs/>
                <w:i/>
                <w:iCs/>
              </w:rPr>
              <w:t>ể</w:t>
            </w:r>
            <w:r>
              <w:rPr>
                <w:b/>
                <w:bCs/>
                <w:i/>
                <w:iCs/>
              </w:rPr>
              <w:t>u k</w:t>
            </w:r>
            <w:r>
              <w:rPr>
                <w:b/>
                <w:bCs/>
                <w:i/>
                <w:iCs/>
              </w:rPr>
              <w:t>ỹ</w:t>
            </w:r>
            <w:r>
              <w:rPr>
                <w:b/>
                <w:bCs/>
                <w:i/>
                <w:iCs/>
              </w:rPr>
              <w:t xml:space="preserve"> năng 1 (công vi</w:t>
            </w:r>
            <w:r>
              <w:rPr>
                <w:b/>
                <w:bCs/>
                <w:i/>
                <w:iCs/>
              </w:rPr>
              <w:t>ệ</w:t>
            </w:r>
            <w:r>
              <w:rPr>
                <w:b/>
                <w:bCs/>
                <w:i/>
                <w:iCs/>
              </w:rPr>
              <w:t>c 1):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a. Lý thuy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t liên quan: (ch</w:t>
            </w:r>
            <w:r>
              <w:rPr>
                <w:i/>
                <w:iCs/>
              </w:rPr>
              <w:t>ỉ</w:t>
            </w:r>
            <w:r>
              <w:rPr>
                <w:i/>
                <w:iCs/>
              </w:rPr>
              <w:t xml:space="preserve"> d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y nh</w:t>
            </w:r>
            <w:r>
              <w:rPr>
                <w:i/>
                <w:iCs/>
              </w:rPr>
              <w:t>ữ</w:t>
            </w:r>
            <w:r>
              <w:rPr>
                <w:i/>
                <w:iCs/>
              </w:rPr>
              <w:t>ng ki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n th</w:t>
            </w:r>
            <w:r>
              <w:rPr>
                <w:i/>
                <w:iCs/>
              </w:rPr>
              <w:t>ứ</w:t>
            </w:r>
            <w:r>
              <w:rPr>
                <w:i/>
                <w:iCs/>
              </w:rPr>
              <w:t>c liên quan đ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n Ti</w:t>
            </w:r>
            <w:r>
              <w:rPr>
                <w:i/>
                <w:iCs/>
              </w:rPr>
              <w:t>ể</w:t>
            </w:r>
            <w:r>
              <w:rPr>
                <w:i/>
                <w:iCs/>
              </w:rPr>
              <w:t>u k</w:t>
            </w:r>
            <w:r>
              <w:rPr>
                <w:i/>
                <w:iCs/>
              </w:rPr>
              <w:t>ỹ</w:t>
            </w:r>
            <w:r>
              <w:rPr>
                <w:i/>
                <w:iCs/>
              </w:rPr>
              <w:t xml:space="preserve"> năng 1).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b. Trình t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 xml:space="preserve"> th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c hi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n: (hư</w:t>
            </w:r>
            <w:r>
              <w:rPr>
                <w:i/>
                <w:iCs/>
              </w:rPr>
              <w:t>ớ</w:t>
            </w:r>
            <w:r>
              <w:rPr>
                <w:i/>
                <w:iCs/>
              </w:rPr>
              <w:t>ng d</w:t>
            </w:r>
            <w:r>
              <w:rPr>
                <w:i/>
                <w:iCs/>
              </w:rPr>
              <w:t>ẫ</w:t>
            </w:r>
            <w:r>
              <w:rPr>
                <w:i/>
                <w:iCs/>
              </w:rPr>
              <w:t>n ban đ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</w:rPr>
              <w:t>u th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c hi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n Ti</w:t>
            </w:r>
            <w:r>
              <w:rPr>
                <w:i/>
                <w:iCs/>
              </w:rPr>
              <w:t>ể</w:t>
            </w:r>
            <w:r>
              <w:rPr>
                <w:i/>
                <w:iCs/>
              </w:rPr>
              <w:t>u k</w:t>
            </w:r>
            <w:r>
              <w:rPr>
                <w:i/>
                <w:iCs/>
              </w:rPr>
              <w:t>ỹ</w:t>
            </w:r>
            <w:r>
              <w:rPr>
                <w:i/>
                <w:iCs/>
              </w:rPr>
              <w:t xml:space="preserve"> năng 1)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c. Th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c hành (hư</w:t>
            </w:r>
            <w:r>
              <w:rPr>
                <w:i/>
                <w:iCs/>
              </w:rPr>
              <w:t>ớ</w:t>
            </w:r>
            <w:r>
              <w:rPr>
                <w:i/>
                <w:iCs/>
              </w:rPr>
              <w:t>ng d</w:t>
            </w:r>
            <w:r>
              <w:rPr>
                <w:i/>
                <w:iCs/>
              </w:rPr>
              <w:t>ẫ</w:t>
            </w:r>
            <w:r>
              <w:rPr>
                <w:i/>
                <w:iCs/>
              </w:rPr>
              <w:t>n thư</w:t>
            </w:r>
            <w:r>
              <w:rPr>
                <w:i/>
                <w:iCs/>
              </w:rPr>
              <w:t>ờ</w:t>
            </w:r>
            <w:r>
              <w:rPr>
                <w:i/>
                <w:iCs/>
              </w:rPr>
              <w:t>ng xuyên th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c hi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n Ti</w:t>
            </w:r>
            <w:r>
              <w:rPr>
                <w:i/>
                <w:iCs/>
              </w:rPr>
              <w:t>ể</w:t>
            </w:r>
            <w:r>
              <w:rPr>
                <w:i/>
                <w:iCs/>
              </w:rPr>
              <w:t>u k</w:t>
            </w:r>
            <w:r>
              <w:rPr>
                <w:i/>
                <w:iCs/>
              </w:rPr>
              <w:t>ỹ</w:t>
            </w:r>
            <w:r>
              <w:rPr>
                <w:i/>
                <w:iCs/>
              </w:rPr>
              <w:t xml:space="preserve"> năng 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  <w:tr w:rsidR="00000000">
        <w:trPr>
          <w:divId w:val="15815220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</w:rPr>
              <w:t>2. Ti</w:t>
            </w:r>
            <w:r>
              <w:rPr>
                <w:b/>
                <w:bCs/>
                <w:i/>
                <w:iCs/>
              </w:rPr>
              <w:t>ể</w:t>
            </w:r>
            <w:r>
              <w:rPr>
                <w:b/>
                <w:bCs/>
                <w:i/>
                <w:iCs/>
              </w:rPr>
              <w:t>u k</w:t>
            </w:r>
            <w:r>
              <w:rPr>
                <w:b/>
                <w:bCs/>
                <w:i/>
                <w:iCs/>
              </w:rPr>
              <w:t>ỹ</w:t>
            </w:r>
            <w:r>
              <w:rPr>
                <w:b/>
                <w:bCs/>
                <w:i/>
                <w:iCs/>
              </w:rPr>
              <w:t xml:space="preserve"> năng 2 (công vi</w:t>
            </w:r>
            <w:r>
              <w:rPr>
                <w:b/>
                <w:bCs/>
                <w:i/>
                <w:iCs/>
              </w:rPr>
              <w:t>ệ</w:t>
            </w:r>
            <w:r>
              <w:rPr>
                <w:b/>
                <w:bCs/>
                <w:i/>
                <w:iCs/>
              </w:rPr>
              <w:t>c 2):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(các ph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</w:rPr>
              <w:t>n tương t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 xml:space="preserve"> như th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c hi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n Ti</w:t>
            </w:r>
            <w:r>
              <w:rPr>
                <w:i/>
                <w:iCs/>
              </w:rPr>
              <w:t>ể</w:t>
            </w:r>
            <w:r>
              <w:rPr>
                <w:i/>
                <w:iCs/>
              </w:rPr>
              <w:t>u k</w:t>
            </w:r>
            <w:r>
              <w:rPr>
                <w:i/>
                <w:iCs/>
              </w:rPr>
              <w:t>ỹ</w:t>
            </w:r>
            <w:r>
              <w:rPr>
                <w:i/>
                <w:iCs/>
              </w:rPr>
              <w:t xml:space="preserve"> năng 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  <w:tr w:rsidR="00000000">
        <w:trPr>
          <w:divId w:val="15815220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</w:rPr>
              <w:t>………………………………………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  <w:tr w:rsidR="00000000">
        <w:trPr>
          <w:divId w:val="15815220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  <w:i/>
                <w:iCs/>
              </w:rPr>
              <w:t>n. Ti</w:t>
            </w:r>
            <w:r>
              <w:rPr>
                <w:b/>
                <w:bCs/>
                <w:i/>
                <w:iCs/>
              </w:rPr>
              <w:t>ể</w:t>
            </w:r>
            <w:r>
              <w:rPr>
                <w:b/>
                <w:bCs/>
                <w:i/>
                <w:iCs/>
              </w:rPr>
              <w:t>u k</w:t>
            </w:r>
            <w:r>
              <w:rPr>
                <w:b/>
                <w:bCs/>
                <w:i/>
                <w:iCs/>
              </w:rPr>
              <w:t>ỹ</w:t>
            </w:r>
            <w:r>
              <w:rPr>
                <w:b/>
                <w:bCs/>
                <w:i/>
                <w:iCs/>
              </w:rPr>
              <w:t xml:space="preserve"> năng n (công vi</w:t>
            </w:r>
            <w:r>
              <w:rPr>
                <w:b/>
                <w:bCs/>
                <w:i/>
                <w:iCs/>
              </w:rPr>
              <w:t>ệ</w:t>
            </w:r>
            <w:r>
              <w:rPr>
                <w:b/>
                <w:bCs/>
                <w:i/>
                <w:iCs/>
              </w:rPr>
              <w:t>c n):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(các ph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</w:rPr>
              <w:t>n tương t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 xml:space="preserve"> như th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c hi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n Ti</w:t>
            </w:r>
            <w:r>
              <w:rPr>
                <w:i/>
                <w:iCs/>
              </w:rPr>
              <w:t>ể</w:t>
            </w:r>
            <w:r>
              <w:rPr>
                <w:i/>
                <w:iCs/>
              </w:rPr>
              <w:t>u k</w:t>
            </w:r>
            <w:r>
              <w:rPr>
                <w:i/>
                <w:iCs/>
              </w:rPr>
              <w:t>ỹ</w:t>
            </w:r>
            <w:r>
              <w:rPr>
                <w:i/>
                <w:iCs/>
              </w:rPr>
              <w:t xml:space="preserve"> năng 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  <w:tr w:rsidR="00000000">
        <w:trPr>
          <w:divId w:val="1581522038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 thúc v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ề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  <w:tr w:rsidR="00000000">
        <w:trPr>
          <w:divId w:val="15815220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- C</w:t>
            </w:r>
            <w:r>
              <w:rPr>
                <w:i/>
                <w:iCs/>
              </w:rPr>
              <w:t>ủ</w:t>
            </w:r>
            <w:r>
              <w:rPr>
                <w:i/>
                <w:iCs/>
              </w:rPr>
              <w:t>ng c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ki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n th</w:t>
            </w:r>
            <w:r>
              <w:rPr>
                <w:i/>
                <w:iCs/>
              </w:rPr>
              <w:t>ứ</w:t>
            </w:r>
            <w:r>
              <w:rPr>
                <w:i/>
                <w:iCs/>
              </w:rPr>
              <w:t>c (nh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</w:rPr>
              <w:t>n m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nh các ki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n th</w:t>
            </w:r>
            <w:r>
              <w:rPr>
                <w:i/>
                <w:iCs/>
              </w:rPr>
              <w:t>ứ</w:t>
            </w:r>
            <w:r>
              <w:rPr>
                <w:i/>
                <w:iCs/>
              </w:rPr>
              <w:t>c lý thuy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t liên quan c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</w:rPr>
              <w:t>n lưu ý)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- C</w:t>
            </w:r>
            <w:r>
              <w:rPr>
                <w:i/>
                <w:iCs/>
              </w:rPr>
              <w:t>ủ</w:t>
            </w:r>
            <w:r>
              <w:rPr>
                <w:i/>
                <w:iCs/>
              </w:rPr>
              <w:t>ng c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</w:rPr>
              <w:t>ỹ</w:t>
            </w:r>
            <w:r>
              <w:rPr>
                <w:i/>
                <w:iCs/>
              </w:rPr>
              <w:t xml:space="preserve"> năng: (c</w:t>
            </w:r>
            <w:r>
              <w:rPr>
                <w:i/>
                <w:iCs/>
              </w:rPr>
              <w:t>ủ</w:t>
            </w:r>
            <w:r>
              <w:rPr>
                <w:i/>
                <w:iCs/>
              </w:rPr>
              <w:t>ng c</w:t>
            </w:r>
            <w:r>
              <w:rPr>
                <w:i/>
                <w:iCs/>
              </w:rPr>
              <w:t>ố</w:t>
            </w:r>
            <w:r>
              <w:rPr>
                <w:i/>
                <w:iCs/>
              </w:rPr>
              <w:t xml:space="preserve"> các k</w:t>
            </w:r>
            <w:r>
              <w:rPr>
                <w:i/>
                <w:iCs/>
              </w:rPr>
              <w:t>ỹ</w:t>
            </w:r>
            <w:r>
              <w:rPr>
                <w:i/>
                <w:iCs/>
              </w:rPr>
              <w:t xml:space="preserve"> năng c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</w:rPr>
              <w:t>n lưu ý; các sai h</w:t>
            </w:r>
            <w:r>
              <w:rPr>
                <w:i/>
                <w:iCs/>
              </w:rPr>
              <w:t>ỏ</w:t>
            </w:r>
            <w:r>
              <w:rPr>
                <w:i/>
                <w:iCs/>
              </w:rPr>
              <w:t>ng thư</w:t>
            </w:r>
            <w:r>
              <w:rPr>
                <w:i/>
                <w:iCs/>
              </w:rPr>
              <w:t>ờ</w:t>
            </w:r>
            <w:r>
              <w:rPr>
                <w:i/>
                <w:iCs/>
              </w:rPr>
              <w:t>ng g</w:t>
            </w:r>
            <w:r>
              <w:rPr>
                <w:i/>
                <w:iCs/>
              </w:rPr>
              <w:t>ặ</w:t>
            </w:r>
            <w:r>
              <w:rPr>
                <w:i/>
                <w:iCs/>
              </w:rPr>
              <w:t>p và các kh</w:t>
            </w:r>
            <w:r>
              <w:rPr>
                <w:i/>
                <w:iCs/>
              </w:rPr>
              <w:t>ắ</w:t>
            </w:r>
            <w:r>
              <w:rPr>
                <w:i/>
                <w:iCs/>
              </w:rPr>
              <w:t>c ph</w:t>
            </w:r>
            <w:r>
              <w:rPr>
                <w:i/>
                <w:iCs/>
              </w:rPr>
              <w:t>ụ</w:t>
            </w:r>
            <w:r>
              <w:rPr>
                <w:i/>
                <w:iCs/>
              </w:rPr>
              <w:t>c…)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- Nh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</w:rPr>
              <w:t>n xét k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t qu</w:t>
            </w:r>
            <w:r>
              <w:rPr>
                <w:i/>
                <w:iCs/>
              </w:rPr>
              <w:t>ả</w:t>
            </w:r>
            <w:r>
              <w:rPr>
                <w:i/>
                <w:iCs/>
              </w:rPr>
              <w:t xml:space="preserve">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c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</w:rPr>
              <w:t>p: (Đánh giá v</w:t>
            </w:r>
            <w:r>
              <w:rPr>
                <w:i/>
                <w:iCs/>
              </w:rPr>
              <w:t>ề</w:t>
            </w:r>
            <w:r>
              <w:rPr>
                <w:i/>
                <w:iCs/>
              </w:rPr>
              <w:t xml:space="preserve"> ý th</w:t>
            </w:r>
            <w:r>
              <w:rPr>
                <w:i/>
                <w:iCs/>
              </w:rPr>
              <w:t>ứ</w:t>
            </w:r>
            <w:r>
              <w:rPr>
                <w:i/>
                <w:iCs/>
              </w:rPr>
              <w:t>c và k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 xml:space="preserve">t </w:t>
            </w:r>
            <w:r>
              <w:rPr>
                <w:i/>
                <w:iCs/>
              </w:rPr>
              <w:t>qu</w:t>
            </w:r>
            <w:r>
              <w:rPr>
                <w:i/>
                <w:iCs/>
              </w:rPr>
              <w:t>ả</w:t>
            </w:r>
            <w:r>
              <w:rPr>
                <w:i/>
                <w:iCs/>
              </w:rPr>
              <w:t xml:space="preserve">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c t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</w:rPr>
              <w:t>p)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- Hư</w:t>
            </w:r>
            <w:r>
              <w:rPr>
                <w:i/>
                <w:iCs/>
              </w:rPr>
              <w:t>ớ</w:t>
            </w:r>
            <w:r>
              <w:rPr>
                <w:i/>
                <w:iCs/>
              </w:rPr>
              <w:t>ng d</w:t>
            </w:r>
            <w:r>
              <w:rPr>
                <w:i/>
                <w:iCs/>
              </w:rPr>
              <w:t>ẫ</w:t>
            </w:r>
            <w:r>
              <w:rPr>
                <w:i/>
                <w:iCs/>
              </w:rPr>
              <w:t>n chu</w:t>
            </w:r>
            <w:r>
              <w:rPr>
                <w:i/>
                <w:iCs/>
              </w:rPr>
              <w:t>ẩ</w:t>
            </w:r>
            <w:r>
              <w:rPr>
                <w:i/>
                <w:iCs/>
              </w:rPr>
              <w:t>n b</w:t>
            </w:r>
            <w:r>
              <w:rPr>
                <w:i/>
                <w:iCs/>
              </w:rPr>
              <w:t>ị</w:t>
            </w:r>
            <w:r>
              <w:rPr>
                <w:i/>
                <w:iCs/>
              </w:rPr>
              <w:t xml:space="preserve"> cho bu</w:t>
            </w:r>
            <w:r>
              <w:rPr>
                <w:i/>
                <w:iCs/>
              </w:rPr>
              <w:t>ổ</w:t>
            </w:r>
            <w:r>
              <w:rPr>
                <w:i/>
                <w:iCs/>
              </w:rPr>
              <w:t>i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c sau: (v</w:t>
            </w:r>
            <w:r>
              <w:rPr>
                <w:i/>
                <w:iCs/>
              </w:rPr>
              <w:t>ề</w:t>
            </w:r>
            <w:r>
              <w:rPr>
                <w:i/>
                <w:iCs/>
              </w:rPr>
              <w:t xml:space="preserve"> ki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n th</w:t>
            </w:r>
            <w:r>
              <w:rPr>
                <w:i/>
                <w:iCs/>
              </w:rPr>
              <w:t>ứ</w:t>
            </w:r>
            <w:r>
              <w:rPr>
                <w:i/>
                <w:iCs/>
              </w:rPr>
              <w:t>c, v</w:t>
            </w:r>
            <w:r>
              <w:rPr>
                <w:i/>
                <w:iCs/>
              </w:rPr>
              <w:t>ề</w:t>
            </w:r>
            <w:r>
              <w:rPr>
                <w:i/>
                <w:iCs/>
              </w:rPr>
              <w:t xml:space="preserve"> v</w:t>
            </w:r>
            <w:r>
              <w:rPr>
                <w:i/>
                <w:iCs/>
              </w:rPr>
              <w:t>ậ</w:t>
            </w:r>
            <w:r>
              <w:rPr>
                <w:i/>
                <w:iCs/>
              </w:rPr>
              <w:t>t tư, d</w:t>
            </w:r>
            <w:r>
              <w:rPr>
                <w:i/>
                <w:iCs/>
              </w:rPr>
              <w:t>ụ</w:t>
            </w:r>
            <w:r>
              <w:rPr>
                <w:i/>
                <w:iCs/>
              </w:rPr>
              <w:t>ng c</w:t>
            </w:r>
            <w:r>
              <w:rPr>
                <w:i/>
                <w:iCs/>
              </w:rPr>
              <w:t>ụ</w:t>
            </w:r>
            <w:r>
              <w:rPr>
                <w:i/>
                <w:iCs/>
              </w:rPr>
              <w:t>…)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  <w:tr w:rsidR="00000000">
        <w:trPr>
          <w:divId w:val="1581522038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b/>
                <w:bCs/>
              </w:rPr>
              <w:t>Hư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ng d</w:t>
            </w:r>
            <w:r>
              <w:rPr>
                <w:b/>
                <w:bCs/>
              </w:rPr>
              <w:t>ẫ</w:t>
            </w:r>
            <w:r>
              <w:rPr>
                <w:b/>
                <w:bCs/>
              </w:rPr>
              <w:t>n t</w:t>
            </w:r>
            <w:r>
              <w:rPr>
                <w:b/>
                <w:bCs/>
              </w:rPr>
              <w:t>ự</w:t>
            </w:r>
            <w:r>
              <w:rPr>
                <w:b/>
                <w:bCs/>
              </w:rPr>
              <w:t xml:space="preserve">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  <w:tr w:rsidR="00000000">
        <w:trPr>
          <w:divId w:val="15815220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02AA0"/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- Hư</w:t>
            </w:r>
            <w:r>
              <w:rPr>
                <w:i/>
                <w:iCs/>
              </w:rPr>
              <w:t>ớ</w:t>
            </w:r>
            <w:r>
              <w:rPr>
                <w:i/>
                <w:iCs/>
              </w:rPr>
              <w:t>ng d</w:t>
            </w:r>
            <w:r>
              <w:rPr>
                <w:i/>
                <w:iCs/>
              </w:rPr>
              <w:t>ẫ</w:t>
            </w:r>
            <w:r>
              <w:rPr>
                <w:i/>
                <w:iCs/>
              </w:rPr>
              <w:t>n các tài li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u liên quan đ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n n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 xml:space="preserve">i </w:t>
            </w:r>
            <w:r>
              <w:rPr>
                <w:i/>
                <w:iCs/>
              </w:rPr>
              <w:t>dung c</w:t>
            </w:r>
            <w:r>
              <w:rPr>
                <w:i/>
                <w:iCs/>
              </w:rPr>
              <w:t>ủ</w:t>
            </w:r>
            <w:r>
              <w:rPr>
                <w:i/>
                <w:iCs/>
              </w:rPr>
              <w:t>a bài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c đ</w:t>
            </w:r>
            <w:r>
              <w:rPr>
                <w:i/>
                <w:iCs/>
              </w:rPr>
              <w:t>ể</w:t>
            </w:r>
            <w:r>
              <w:rPr>
                <w:i/>
                <w:iCs/>
              </w:rPr>
              <w:t xml:space="preserve"> 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c sinh tham kh</w:t>
            </w:r>
            <w:r>
              <w:rPr>
                <w:i/>
                <w:iCs/>
              </w:rPr>
              <w:t>ả</w:t>
            </w:r>
            <w:r>
              <w:rPr>
                <w:i/>
                <w:iCs/>
              </w:rPr>
              <w:t>o.</w:t>
            </w:r>
          </w:p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- Hư</w:t>
            </w:r>
            <w:r>
              <w:rPr>
                <w:i/>
                <w:iCs/>
              </w:rPr>
              <w:t>ớ</w:t>
            </w:r>
            <w:r>
              <w:rPr>
                <w:i/>
                <w:iCs/>
              </w:rPr>
              <w:t>ng d</w:t>
            </w:r>
            <w:r>
              <w:rPr>
                <w:i/>
                <w:iCs/>
              </w:rPr>
              <w:t>ẫ</w:t>
            </w:r>
            <w:r>
              <w:rPr>
                <w:i/>
                <w:iCs/>
              </w:rPr>
              <w:t>n t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 xml:space="preserve"> rèn luy</w:t>
            </w:r>
            <w:r>
              <w:rPr>
                <w:i/>
                <w:iCs/>
              </w:rPr>
              <w:t>ệ</w:t>
            </w:r>
            <w:r>
              <w:rPr>
                <w:i/>
                <w:iCs/>
              </w:rPr>
              <w:t>n.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L</w:t>
            </w:r>
            <w:r>
              <w:rPr>
                <w:i/>
                <w:iCs/>
              </w:rPr>
              <w:t>ự</w:t>
            </w:r>
            <w:r>
              <w:rPr>
                <w:i/>
                <w:iCs/>
              </w:rPr>
              <w:t>a ch</w:t>
            </w:r>
            <w:r>
              <w:rPr>
                <w:i/>
                <w:iCs/>
              </w:rPr>
              <w:t>ọ</w:t>
            </w:r>
            <w:r>
              <w:rPr>
                <w:i/>
                <w:iCs/>
              </w:rPr>
              <w:t>n các ho</w:t>
            </w:r>
            <w:r>
              <w:rPr>
                <w:i/>
                <w:iCs/>
              </w:rPr>
              <w:t>ạ</w:t>
            </w:r>
            <w:r>
              <w:rPr>
                <w:i/>
                <w:iCs/>
              </w:rPr>
              <w:t>t đ</w:t>
            </w:r>
            <w:r>
              <w:rPr>
                <w:i/>
                <w:iCs/>
              </w:rPr>
              <w:t>ộ</w:t>
            </w:r>
            <w:r>
              <w:rPr>
                <w:i/>
                <w:iCs/>
              </w:rPr>
              <w:t>ng phù h</w:t>
            </w:r>
            <w:r>
              <w:rPr>
                <w:i/>
                <w:iCs/>
              </w:rPr>
              <w:t>ợ</w:t>
            </w:r>
            <w:r>
              <w:rPr>
                <w:i/>
                <w:iCs/>
              </w:rPr>
              <w:t>p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C02AA0">
            <w:pPr>
              <w:pStyle w:val="NormalWeb"/>
              <w:spacing w:before="120" w:beforeAutospacing="0"/>
            </w:pPr>
            <w:r>
              <w:rPr>
                <w:i/>
                <w:iCs/>
              </w:rPr>
              <w:t> </w:t>
            </w:r>
          </w:p>
        </w:tc>
      </w:tr>
    </w:tbl>
    <w:p w:rsidR="00C02AA0" w:rsidRDefault="00C02AA0">
      <w:pPr>
        <w:pStyle w:val="NormalWeb"/>
        <w:spacing w:before="120" w:beforeAutospacing="0"/>
        <w:divId w:val="1581522038"/>
      </w:pPr>
      <w:r>
        <w:t> </w:t>
      </w:r>
    </w:p>
    <w:sectPr w:rsidR="00C0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0122"/>
    <w:rsid w:val="005B0122"/>
    <w:rsid w:val="00C0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2E663-2C16-4B44-AE6C-ADFEAAC8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2018-03-01T08:18:00Z</dcterms:created>
  <dcterms:modified xsi:type="dcterms:W3CDTF">2018-03-01T08:18:00Z</dcterms:modified>
</cp:coreProperties>
</file>